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37946" w14:textId="77777777" w:rsidR="001248B6" w:rsidRDefault="001248B6" w:rsidP="001248B6">
      <w:pPr>
        <w:pStyle w:val="Heading1"/>
        <w:rPr>
          <w:rFonts w:ascii="Arial Black" w:hAnsi="Arial Black"/>
          <w:bCs/>
          <w:sz w:val="24"/>
        </w:rPr>
      </w:pPr>
      <w:r>
        <w:rPr>
          <w:rFonts w:ascii="Arial Black" w:hAnsi="Arial Black"/>
          <w:bCs/>
          <w:noProof/>
          <w:szCs w:val="40"/>
          <w:lang w:eastAsia="en-GB"/>
        </w:rPr>
        <w:drawing>
          <wp:anchor distT="0" distB="0" distL="114300" distR="114300" simplePos="0" relativeHeight="251662336" behindDoc="1" locked="0" layoutInCell="1" allowOverlap="1" wp14:anchorId="4545F2FE" wp14:editId="2787C547">
            <wp:simplePos x="0" y="0"/>
            <wp:positionH relativeFrom="column">
              <wp:posOffset>-361950</wp:posOffset>
            </wp:positionH>
            <wp:positionV relativeFrom="paragraph">
              <wp:posOffset>-381000</wp:posOffset>
            </wp:positionV>
            <wp:extent cx="3403721" cy="914355"/>
            <wp:effectExtent l="0" t="0" r="635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14:sizeRelH relativeFrom="page">
              <wp14:pctWidth>0</wp14:pctWidth>
            </wp14:sizeRelH>
            <wp14:sizeRelV relativeFrom="page">
              <wp14:pctHeight>0</wp14:pctHeight>
            </wp14:sizeRelV>
          </wp:anchor>
        </w:drawing>
      </w:r>
    </w:p>
    <w:p w14:paraId="02602F0D" w14:textId="77777777" w:rsidR="001248B6" w:rsidRPr="00252E43" w:rsidRDefault="001248B6" w:rsidP="001248B6">
      <w:pPr>
        <w:pStyle w:val="Heading1"/>
        <w:tabs>
          <w:tab w:val="left" w:pos="5245"/>
        </w:tabs>
        <w:rPr>
          <w:rFonts w:ascii="Arial Black" w:hAnsi="Arial Black"/>
          <w:iCs/>
          <w:sz w:val="28"/>
          <w:szCs w:val="28"/>
        </w:rPr>
      </w:pPr>
      <w:r>
        <w:rPr>
          <w:rFonts w:ascii="Arial Black" w:hAnsi="Arial Black"/>
          <w:sz w:val="24"/>
        </w:rPr>
        <w:tab/>
      </w:r>
      <w:r w:rsidRPr="00252E43">
        <w:rPr>
          <w:rFonts w:ascii="Arial Black" w:hAnsi="Arial Black"/>
          <w:color w:val="2E74B5" w:themeColor="accent1" w:themeShade="BF"/>
          <w:sz w:val="28"/>
          <w:szCs w:val="28"/>
        </w:rPr>
        <w:t xml:space="preserve">Class.Net </w:t>
      </w:r>
      <w:r w:rsidRPr="00252E43">
        <w:rPr>
          <w:rFonts w:ascii="Arial Black" w:hAnsi="Arial Black"/>
          <w:iCs/>
          <w:color w:val="2E74B5" w:themeColor="accent1" w:themeShade="BF"/>
          <w:sz w:val="28"/>
          <w:szCs w:val="28"/>
        </w:rPr>
        <w:t xml:space="preserve">– </w:t>
      </w:r>
      <w:r w:rsidRPr="00252E43">
        <w:rPr>
          <w:rFonts w:cs="Arial"/>
          <w:iCs/>
          <w:color w:val="2E74B5" w:themeColor="accent1" w:themeShade="BF"/>
          <w:sz w:val="28"/>
          <w:szCs w:val="28"/>
        </w:rPr>
        <w:t>Help Document</w:t>
      </w:r>
    </w:p>
    <w:p w14:paraId="3EF9B72D" w14:textId="77777777" w:rsidR="001248B6" w:rsidRPr="001248B6" w:rsidRDefault="00CC132A" w:rsidP="001248B6">
      <w:pPr>
        <w:pStyle w:val="NoSpacing"/>
        <w:rPr>
          <w:rFonts w:ascii="Arial" w:hAnsi="Arial" w:cs="Arial"/>
          <w:b/>
          <w:color w:val="FF0000"/>
          <w:sz w:val="32"/>
          <w:szCs w:val="32"/>
        </w:rPr>
      </w:pPr>
      <w:r>
        <w:rPr>
          <w:rFonts w:ascii="Arial" w:hAnsi="Arial" w:cs="Arial"/>
          <w:b/>
          <w:caps/>
          <w:color w:val="FF0000"/>
          <w:sz w:val="32"/>
          <w:szCs w:val="32"/>
        </w:rPr>
        <w:br/>
      </w:r>
      <w:r w:rsidR="001248B6" w:rsidRPr="001248B6">
        <w:rPr>
          <w:rFonts w:ascii="Arial" w:hAnsi="Arial" w:cs="Arial"/>
          <w:b/>
          <w:caps/>
          <w:color w:val="FF0000"/>
          <w:sz w:val="32"/>
          <w:szCs w:val="32"/>
        </w:rPr>
        <w:t>A</w:t>
      </w:r>
      <w:r w:rsidR="001248B6" w:rsidRPr="001248B6">
        <w:rPr>
          <w:rFonts w:ascii="Arial" w:hAnsi="Arial" w:cs="Arial"/>
          <w:b/>
          <w:color w:val="FF0000"/>
          <w:sz w:val="32"/>
          <w:szCs w:val="32"/>
        </w:rPr>
        <w:t>ccommodation Room Temporary Reservation Option</w:t>
      </w:r>
      <w:r w:rsidR="001248B6" w:rsidRPr="001248B6">
        <w:rPr>
          <w:rFonts w:ascii="Arial" w:hAnsi="Arial" w:cs="Arial"/>
          <w:b/>
          <w:i/>
          <w:iCs/>
          <w:color w:val="FF0000"/>
          <w:sz w:val="32"/>
          <w:szCs w:val="32"/>
        </w:rPr>
        <w:tab/>
      </w:r>
    </w:p>
    <w:p w14:paraId="0CF50EB2" w14:textId="77777777" w:rsidR="001248B6" w:rsidRPr="00FF24D8" w:rsidRDefault="001248B6" w:rsidP="001248B6">
      <w:pPr>
        <w:pStyle w:val="NoSpacing"/>
        <w:rPr>
          <w:rFonts w:ascii="Arial" w:hAnsi="Arial" w:cs="Arial"/>
        </w:rPr>
      </w:pPr>
    </w:p>
    <w:p w14:paraId="304188E0" w14:textId="77777777" w:rsidR="001248B6" w:rsidRPr="00034A6C" w:rsidRDefault="001248B6" w:rsidP="001248B6">
      <w:pPr>
        <w:pStyle w:val="NoSpacing"/>
        <w:rPr>
          <w:rFonts w:ascii="Arial" w:hAnsi="Arial" w:cs="Arial"/>
          <w:b/>
          <w:sz w:val="26"/>
          <w:szCs w:val="26"/>
        </w:rPr>
      </w:pPr>
      <w:r w:rsidRPr="00034A6C">
        <w:rPr>
          <w:rFonts w:ascii="Arial" w:hAnsi="Arial" w:cs="Arial"/>
          <w:b/>
          <w:sz w:val="26"/>
          <w:szCs w:val="26"/>
        </w:rPr>
        <w:t xml:space="preserve">This </w:t>
      </w:r>
      <w:r w:rsidR="00340D6B" w:rsidRPr="00034A6C">
        <w:rPr>
          <w:rFonts w:ascii="Arial" w:hAnsi="Arial" w:cs="Arial"/>
          <w:b/>
          <w:sz w:val="26"/>
          <w:szCs w:val="26"/>
        </w:rPr>
        <w:t xml:space="preserve">function </w:t>
      </w:r>
      <w:r w:rsidRPr="00034A6C">
        <w:rPr>
          <w:rFonts w:ascii="Arial" w:hAnsi="Arial" w:cs="Arial"/>
          <w:b/>
          <w:sz w:val="26"/>
          <w:szCs w:val="26"/>
        </w:rPr>
        <w:t xml:space="preserve">gives the option to reserve an accommodation room. </w:t>
      </w:r>
    </w:p>
    <w:p w14:paraId="5D2CB46B" w14:textId="77777777" w:rsidR="001248B6" w:rsidRPr="00034A6C" w:rsidRDefault="001248B6" w:rsidP="001248B6">
      <w:pPr>
        <w:pStyle w:val="NoSpacing"/>
        <w:rPr>
          <w:rFonts w:ascii="Arial" w:hAnsi="Arial" w:cs="Arial"/>
          <w:sz w:val="26"/>
          <w:szCs w:val="26"/>
        </w:rPr>
      </w:pPr>
      <w:r w:rsidRPr="00034A6C">
        <w:rPr>
          <w:rFonts w:ascii="Arial" w:hAnsi="Arial" w:cs="Arial"/>
          <w:b/>
          <w:sz w:val="26"/>
          <w:szCs w:val="26"/>
        </w:rPr>
        <w:t xml:space="preserve">A room can be put on hold </w:t>
      </w:r>
      <w:r w:rsidR="00340D6B" w:rsidRPr="00034A6C">
        <w:rPr>
          <w:rFonts w:ascii="Arial" w:hAnsi="Arial" w:cs="Arial"/>
          <w:b/>
          <w:sz w:val="26"/>
          <w:szCs w:val="26"/>
        </w:rPr>
        <w:t xml:space="preserve">for a short period of time in order for the </w:t>
      </w:r>
      <w:r w:rsidRPr="00034A6C">
        <w:rPr>
          <w:rFonts w:ascii="Arial" w:hAnsi="Arial" w:cs="Arial"/>
          <w:b/>
          <w:sz w:val="26"/>
          <w:szCs w:val="26"/>
        </w:rPr>
        <w:t xml:space="preserve">student/agent </w:t>
      </w:r>
      <w:r w:rsidR="00340D6B" w:rsidRPr="00034A6C">
        <w:rPr>
          <w:rFonts w:ascii="Arial" w:hAnsi="Arial" w:cs="Arial"/>
          <w:b/>
          <w:sz w:val="26"/>
          <w:szCs w:val="26"/>
        </w:rPr>
        <w:t xml:space="preserve">to confirm their </w:t>
      </w:r>
      <w:r w:rsidRPr="00034A6C">
        <w:rPr>
          <w:rFonts w:ascii="Arial" w:hAnsi="Arial" w:cs="Arial"/>
          <w:b/>
          <w:sz w:val="26"/>
          <w:szCs w:val="26"/>
        </w:rPr>
        <w:t xml:space="preserve">booking </w:t>
      </w:r>
      <w:r w:rsidR="00340D6B" w:rsidRPr="00034A6C">
        <w:rPr>
          <w:rFonts w:ascii="Arial" w:hAnsi="Arial" w:cs="Arial"/>
          <w:b/>
          <w:sz w:val="26"/>
          <w:szCs w:val="26"/>
        </w:rPr>
        <w:t>dates.</w:t>
      </w:r>
    </w:p>
    <w:p w14:paraId="17124BCF" w14:textId="77777777" w:rsidR="001248B6" w:rsidRDefault="001248B6" w:rsidP="001248B6">
      <w:pPr>
        <w:rPr>
          <w:rFonts w:ascii="Arial" w:hAnsi="Arial" w:cs="Arial"/>
        </w:rPr>
      </w:pPr>
    </w:p>
    <w:p w14:paraId="33F2FCFF" w14:textId="77777777" w:rsidR="001248B6" w:rsidRPr="00034A6C" w:rsidRDefault="001248B6" w:rsidP="001248B6">
      <w:pPr>
        <w:rPr>
          <w:rFonts w:ascii="Arial" w:hAnsi="Arial" w:cs="Arial"/>
          <w:szCs w:val="24"/>
        </w:rPr>
      </w:pPr>
      <w:r w:rsidRPr="00034A6C">
        <w:rPr>
          <w:rFonts w:ascii="Arial" w:hAnsi="Arial" w:cs="Arial"/>
          <w:szCs w:val="24"/>
        </w:rPr>
        <w:t>This function needs “switching on” first</w:t>
      </w:r>
      <w:r w:rsidR="00340D6B" w:rsidRPr="00034A6C">
        <w:rPr>
          <w:rFonts w:ascii="Arial" w:hAnsi="Arial" w:cs="Arial"/>
          <w:szCs w:val="24"/>
        </w:rPr>
        <w:t xml:space="preserve"> and is done as follows:</w:t>
      </w:r>
      <w:r w:rsidRPr="00034A6C">
        <w:rPr>
          <w:rFonts w:ascii="Arial" w:hAnsi="Arial" w:cs="Arial"/>
          <w:szCs w:val="24"/>
        </w:rPr>
        <w:t xml:space="preserve"> </w:t>
      </w:r>
    </w:p>
    <w:p w14:paraId="0BE09057" w14:textId="77777777" w:rsidR="001248B6" w:rsidRDefault="001248B6" w:rsidP="001248B6">
      <w:pPr>
        <w:rPr>
          <w:rFonts w:ascii="Arial" w:hAnsi="Arial" w:cs="Arial"/>
        </w:rPr>
      </w:pPr>
    </w:p>
    <w:p w14:paraId="410E1AF1" w14:textId="77777777" w:rsidR="00340D6B" w:rsidRDefault="00340D6B" w:rsidP="00340D6B">
      <w:pPr>
        <w:rPr>
          <w:rFonts w:ascii="Arial" w:hAnsi="Arial" w:cs="Arial"/>
        </w:rPr>
      </w:pPr>
      <w:r w:rsidRPr="00340D6B">
        <w:rPr>
          <w:rFonts w:ascii="Arial" w:hAnsi="Arial" w:cs="Arial"/>
          <w:b/>
        </w:rPr>
        <w:t>Maintenance/Settings</w:t>
      </w:r>
      <w:r>
        <w:rPr>
          <w:rFonts w:ascii="Arial" w:hAnsi="Arial" w:cs="Arial"/>
        </w:rPr>
        <w:t xml:space="preserve"> &gt; General Settings &gt; Company &gt; Company</w:t>
      </w:r>
    </w:p>
    <w:p w14:paraId="552C7860" w14:textId="77777777" w:rsidR="001248B6" w:rsidRDefault="00340D6B" w:rsidP="001248B6">
      <w:pPr>
        <w:rPr>
          <w:rFonts w:ascii="Arial" w:hAnsi="Arial" w:cs="Arial"/>
        </w:rPr>
      </w:pPr>
      <w:r>
        <w:rPr>
          <w:rFonts w:ascii="Arial" w:hAnsi="Arial" w:cs="Arial"/>
        </w:rPr>
        <w:t>Go to the ‘Accommodation’ tab</w:t>
      </w:r>
    </w:p>
    <w:p w14:paraId="2612D923" w14:textId="77777777" w:rsidR="00340D6B" w:rsidRDefault="00340D6B" w:rsidP="001248B6">
      <w:pPr>
        <w:rPr>
          <w:rFonts w:ascii="Arial" w:hAnsi="Arial" w:cs="Arial"/>
        </w:rPr>
      </w:pPr>
    </w:p>
    <w:p w14:paraId="3C20DA86" w14:textId="77777777" w:rsidR="001248B6" w:rsidRPr="00421EA8" w:rsidRDefault="001248B6" w:rsidP="001248B6">
      <w:pPr>
        <w:rPr>
          <w:rFonts w:ascii="Arial" w:hAnsi="Arial" w:cs="Arial"/>
        </w:rPr>
      </w:pPr>
      <w:r w:rsidRPr="00421EA8">
        <w:rPr>
          <w:rFonts w:ascii="Arial" w:hAnsi="Arial" w:cs="Arial"/>
        </w:rPr>
        <w:t>There you will find the following settings:</w:t>
      </w:r>
    </w:p>
    <w:p w14:paraId="536C131B" w14:textId="77777777" w:rsidR="001248B6" w:rsidRPr="00DB3FB1" w:rsidRDefault="00340D6B" w:rsidP="001248B6">
      <w:r>
        <w:rPr>
          <w:noProof/>
          <w:lang w:eastAsia="en-GB"/>
        </w:rPr>
        <w:drawing>
          <wp:inline distT="0" distB="0" distL="0" distR="0" wp14:anchorId="1EA807D1" wp14:editId="2F409A4B">
            <wp:extent cx="2527248" cy="6191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715" cy="620709"/>
                    </a:xfrm>
                    <a:prstGeom prst="rect">
                      <a:avLst/>
                    </a:prstGeom>
                    <a:noFill/>
                    <a:ln>
                      <a:noFill/>
                    </a:ln>
                  </pic:spPr>
                </pic:pic>
              </a:graphicData>
            </a:graphic>
          </wp:inline>
        </w:drawing>
      </w:r>
    </w:p>
    <w:p w14:paraId="7425D722" w14:textId="77777777" w:rsidR="001248B6" w:rsidRPr="00DB3FB1" w:rsidRDefault="001248B6" w:rsidP="001248B6"/>
    <w:p w14:paraId="6ABB3BDE" w14:textId="77777777" w:rsidR="001248B6" w:rsidRDefault="001248B6" w:rsidP="001248B6">
      <w:pPr>
        <w:rPr>
          <w:rFonts w:ascii="Arial" w:hAnsi="Arial" w:cs="Arial"/>
        </w:rPr>
      </w:pPr>
      <w:r w:rsidRPr="00421EA8">
        <w:rPr>
          <w:rFonts w:ascii="Arial" w:hAnsi="Arial" w:cs="Arial"/>
        </w:rPr>
        <w:t>Select ‘Expiry Dates in use’ to switch on the feature and enter the number of days that an unavailability entry will expire after</w:t>
      </w:r>
      <w:r w:rsidR="00891239">
        <w:rPr>
          <w:rFonts w:ascii="Arial" w:hAnsi="Arial" w:cs="Arial"/>
        </w:rPr>
        <w:t xml:space="preserve"> (No. of days until the held room expires)</w:t>
      </w:r>
      <w:r w:rsidRPr="00421EA8">
        <w:rPr>
          <w:rFonts w:ascii="Arial" w:hAnsi="Arial" w:cs="Arial"/>
        </w:rPr>
        <w:t xml:space="preserve">. </w:t>
      </w:r>
    </w:p>
    <w:p w14:paraId="2BF4B20E" w14:textId="77777777" w:rsidR="00340D6B" w:rsidRDefault="00340D6B" w:rsidP="001248B6">
      <w:pPr>
        <w:rPr>
          <w:rFonts w:ascii="Arial" w:hAnsi="Arial" w:cs="Arial"/>
        </w:rPr>
      </w:pPr>
    </w:p>
    <w:p w14:paraId="655F86F8" w14:textId="77777777" w:rsidR="00340D6B" w:rsidRDefault="00340D6B" w:rsidP="001248B6">
      <w:pPr>
        <w:rPr>
          <w:rFonts w:ascii="Arial" w:hAnsi="Arial" w:cs="Arial"/>
        </w:rPr>
      </w:pPr>
      <w:r w:rsidRPr="00340D6B">
        <w:rPr>
          <w:rFonts w:ascii="Arial" w:hAnsi="Arial" w:cs="Arial"/>
          <w:b/>
        </w:rPr>
        <w:t>Please note</w:t>
      </w:r>
      <w:r>
        <w:rPr>
          <w:rFonts w:ascii="Arial" w:hAnsi="Arial" w:cs="Arial"/>
        </w:rPr>
        <w:t>: the ‘Default Days’ run from Mon-Fri and do not include Sat-Sun.</w:t>
      </w:r>
    </w:p>
    <w:p w14:paraId="1CC9C7AA" w14:textId="77777777" w:rsidR="001248B6" w:rsidRPr="00B271D4" w:rsidRDefault="00034A6C" w:rsidP="001248B6">
      <w:pPr>
        <w:rPr>
          <w:rFonts w:ascii="Arial" w:hAnsi="Arial" w:cs="Arial"/>
          <w:sz w:val="20"/>
        </w:rPr>
      </w:pPr>
      <w:r w:rsidRPr="00B271D4">
        <w:rPr>
          <w:rFonts w:ascii="Arial" w:hAnsi="Arial" w:cs="Arial"/>
          <w:sz w:val="20"/>
        </w:rPr>
        <w:t>(The reason</w:t>
      </w:r>
      <w:r w:rsidR="00B271D4">
        <w:rPr>
          <w:rFonts w:ascii="Arial" w:hAnsi="Arial" w:cs="Arial"/>
          <w:sz w:val="20"/>
        </w:rPr>
        <w:t xml:space="preserve"> for this</w:t>
      </w:r>
      <w:r w:rsidRPr="00B271D4">
        <w:rPr>
          <w:rFonts w:ascii="Arial" w:hAnsi="Arial" w:cs="Arial"/>
          <w:sz w:val="20"/>
        </w:rPr>
        <w:t xml:space="preserve"> is explained on the following page</w:t>
      </w:r>
      <w:r w:rsidR="00371568">
        <w:rPr>
          <w:rFonts w:ascii="Arial" w:hAnsi="Arial" w:cs="Arial"/>
          <w:sz w:val="20"/>
        </w:rPr>
        <w:t>s</w:t>
      </w:r>
      <w:r w:rsidRPr="00B271D4">
        <w:rPr>
          <w:rFonts w:ascii="Arial" w:hAnsi="Arial" w:cs="Arial"/>
          <w:sz w:val="20"/>
        </w:rPr>
        <w:t xml:space="preserve"> of this document) </w:t>
      </w:r>
    </w:p>
    <w:p w14:paraId="03FD89FF" w14:textId="77777777" w:rsidR="00034A6C" w:rsidRDefault="00034A6C" w:rsidP="001248B6">
      <w:pPr>
        <w:rPr>
          <w:rFonts w:ascii="Arial" w:hAnsi="Arial" w:cs="Arial"/>
          <w:b/>
        </w:rPr>
      </w:pPr>
    </w:p>
    <w:p w14:paraId="30A3A8D2" w14:textId="77777777" w:rsidR="00340D6B" w:rsidRDefault="00340D6B" w:rsidP="001248B6">
      <w:pPr>
        <w:rPr>
          <w:rFonts w:ascii="Arial" w:hAnsi="Arial" w:cs="Arial"/>
        </w:rPr>
      </w:pPr>
      <w:r w:rsidRPr="00340D6B">
        <w:rPr>
          <w:rFonts w:ascii="Arial" w:hAnsi="Arial" w:cs="Arial"/>
          <w:b/>
        </w:rPr>
        <w:t>User Settings</w:t>
      </w:r>
      <w:r>
        <w:rPr>
          <w:rFonts w:ascii="Arial" w:hAnsi="Arial" w:cs="Arial"/>
        </w:rPr>
        <w:t>:</w:t>
      </w:r>
    </w:p>
    <w:p w14:paraId="11904813" w14:textId="77777777" w:rsidR="00A27212" w:rsidRDefault="001248B6" w:rsidP="001248B6">
      <w:pPr>
        <w:rPr>
          <w:rFonts w:ascii="Arial" w:hAnsi="Arial" w:cs="Arial"/>
        </w:rPr>
      </w:pPr>
      <w:r w:rsidRPr="00421EA8">
        <w:rPr>
          <w:rFonts w:ascii="Arial" w:hAnsi="Arial" w:cs="Arial"/>
        </w:rPr>
        <w:t xml:space="preserve">Once </w:t>
      </w:r>
      <w:r w:rsidR="00891239">
        <w:rPr>
          <w:rFonts w:ascii="Arial" w:hAnsi="Arial" w:cs="Arial"/>
        </w:rPr>
        <w:t xml:space="preserve">the above settings </w:t>
      </w:r>
      <w:r w:rsidRPr="00421EA8">
        <w:rPr>
          <w:rFonts w:ascii="Arial" w:hAnsi="Arial" w:cs="Arial"/>
        </w:rPr>
        <w:t xml:space="preserve">are </w:t>
      </w:r>
      <w:r w:rsidR="00B271D4">
        <w:rPr>
          <w:rFonts w:ascii="Arial" w:hAnsi="Arial" w:cs="Arial"/>
        </w:rPr>
        <w:t xml:space="preserve">in place </w:t>
      </w:r>
      <w:r w:rsidRPr="00421EA8">
        <w:rPr>
          <w:rFonts w:ascii="Arial" w:hAnsi="Arial" w:cs="Arial"/>
        </w:rPr>
        <w:t xml:space="preserve">and saved you can then apply them to any Class user by editing the user’s </w:t>
      </w:r>
      <w:r w:rsidR="00B271D4">
        <w:rPr>
          <w:rFonts w:ascii="Arial" w:hAnsi="Arial" w:cs="Arial"/>
        </w:rPr>
        <w:t xml:space="preserve">profile </w:t>
      </w:r>
      <w:r w:rsidRPr="00421EA8">
        <w:rPr>
          <w:rFonts w:ascii="Arial" w:hAnsi="Arial" w:cs="Arial"/>
        </w:rPr>
        <w:t xml:space="preserve">and switching on the </w:t>
      </w:r>
      <w:r w:rsidR="00A27212">
        <w:rPr>
          <w:rFonts w:ascii="Arial" w:hAnsi="Arial" w:cs="Arial"/>
        </w:rPr>
        <w:t>permission -</w:t>
      </w:r>
    </w:p>
    <w:p w14:paraId="6729B4D3" w14:textId="77777777" w:rsidR="00891239" w:rsidRDefault="00891239" w:rsidP="001248B6">
      <w:pPr>
        <w:rPr>
          <w:rFonts w:ascii="Arial" w:hAnsi="Arial" w:cs="Arial"/>
        </w:rPr>
      </w:pPr>
    </w:p>
    <w:p w14:paraId="460AFE22" w14:textId="77777777" w:rsidR="00B271D4" w:rsidRDefault="00891239" w:rsidP="001248B6">
      <w:pPr>
        <w:rPr>
          <w:rFonts w:ascii="Arial" w:hAnsi="Arial" w:cs="Arial"/>
        </w:rPr>
      </w:pPr>
      <w:r>
        <w:rPr>
          <w:rFonts w:ascii="Arial" w:hAnsi="Arial" w:cs="Arial"/>
        </w:rPr>
        <w:t xml:space="preserve">Maintenance/Settings &gt; User Settings.  </w:t>
      </w:r>
    </w:p>
    <w:p w14:paraId="2EC44561" w14:textId="77777777" w:rsidR="00891239" w:rsidRDefault="00891239" w:rsidP="001248B6">
      <w:pPr>
        <w:rPr>
          <w:rFonts w:ascii="Arial" w:hAnsi="Arial" w:cs="Arial"/>
        </w:rPr>
      </w:pPr>
      <w:r>
        <w:rPr>
          <w:rFonts w:ascii="Arial" w:hAnsi="Arial" w:cs="Arial"/>
        </w:rPr>
        <w:t>Select the user and go to the permissions screen:</w:t>
      </w:r>
    </w:p>
    <w:p w14:paraId="3AA66AB6" w14:textId="77777777" w:rsidR="00932CF1" w:rsidRDefault="00932CF1" w:rsidP="001248B6">
      <w:pPr>
        <w:rPr>
          <w:rFonts w:ascii="Arial" w:hAnsi="Arial" w:cs="Arial"/>
        </w:rPr>
      </w:pPr>
    </w:p>
    <w:p w14:paraId="1D58A51B" w14:textId="77777777" w:rsidR="00A27212" w:rsidRDefault="001248B6" w:rsidP="001248B6">
      <w:pPr>
        <w:rPr>
          <w:rFonts w:ascii="Arial" w:hAnsi="Arial" w:cs="Arial"/>
        </w:rPr>
      </w:pPr>
      <w:r w:rsidRPr="00421EA8">
        <w:rPr>
          <w:rFonts w:ascii="Arial" w:hAnsi="Arial" w:cs="Arial"/>
        </w:rPr>
        <w:t>‘Accommodation Room Reserve Force Expiry Date’</w:t>
      </w:r>
      <w:r w:rsidR="00891239">
        <w:rPr>
          <w:rFonts w:ascii="Arial" w:hAnsi="Arial" w:cs="Arial"/>
        </w:rPr>
        <w:t xml:space="preserve"> </w:t>
      </w:r>
      <w:r w:rsidR="00250025">
        <w:rPr>
          <w:rFonts w:ascii="Arial" w:hAnsi="Arial" w:cs="Arial"/>
        </w:rPr>
        <w:t xml:space="preserve">- </w:t>
      </w:r>
      <w:r w:rsidR="00891239">
        <w:rPr>
          <w:rFonts w:ascii="Arial" w:hAnsi="Arial" w:cs="Arial"/>
        </w:rPr>
        <w:t xml:space="preserve">ensure this option is </w:t>
      </w:r>
      <w:r w:rsidR="00932CF1">
        <w:rPr>
          <w:rFonts w:ascii="Arial" w:hAnsi="Arial" w:cs="Arial"/>
        </w:rPr>
        <w:t>un</w:t>
      </w:r>
      <w:r w:rsidR="00891239">
        <w:rPr>
          <w:rFonts w:ascii="Arial" w:hAnsi="Arial" w:cs="Arial"/>
        </w:rPr>
        <w:t>ticked.</w:t>
      </w:r>
    </w:p>
    <w:p w14:paraId="6CC2C03E" w14:textId="77777777" w:rsidR="006644DD" w:rsidRDefault="006644DD" w:rsidP="001248B6">
      <w:pPr>
        <w:rPr>
          <w:rFonts w:ascii="Arial" w:hAnsi="Arial" w:cs="Arial"/>
        </w:rPr>
      </w:pPr>
      <w:r>
        <w:rPr>
          <w:rFonts w:ascii="Arial" w:hAnsi="Arial" w:cs="Arial"/>
          <w:noProof/>
          <w:lang w:eastAsia="en-GB"/>
        </w:rPr>
        <w:drawing>
          <wp:inline distT="0" distB="0" distL="0" distR="0" wp14:anchorId="5C6C0004" wp14:editId="36499250">
            <wp:extent cx="5591175" cy="2895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2895600"/>
                    </a:xfrm>
                    <a:prstGeom prst="rect">
                      <a:avLst/>
                    </a:prstGeom>
                    <a:noFill/>
                    <a:ln>
                      <a:noFill/>
                    </a:ln>
                  </pic:spPr>
                </pic:pic>
              </a:graphicData>
            </a:graphic>
          </wp:inline>
        </w:drawing>
      </w:r>
    </w:p>
    <w:p w14:paraId="0655F6A6" w14:textId="77777777" w:rsidR="001248B6" w:rsidRDefault="001248B6" w:rsidP="001248B6">
      <w:pPr>
        <w:rPr>
          <w:noProof/>
          <w:lang w:eastAsia="en-GB"/>
        </w:rPr>
      </w:pPr>
    </w:p>
    <w:p w14:paraId="2AE3F5FA" w14:textId="77777777" w:rsidR="006644DD" w:rsidRDefault="006644DD" w:rsidP="001248B6"/>
    <w:p w14:paraId="06605017" w14:textId="77777777" w:rsidR="00CC132A" w:rsidRDefault="00CC132A" w:rsidP="001248B6">
      <w:pPr>
        <w:rPr>
          <w:rFonts w:ascii="Arial" w:hAnsi="Arial" w:cs="Arial"/>
        </w:rPr>
      </w:pPr>
      <w:r w:rsidRPr="00CC132A">
        <w:rPr>
          <w:rFonts w:ascii="Arial" w:hAnsi="Arial" w:cs="Arial"/>
        </w:rPr>
        <w:t>If the use</w:t>
      </w:r>
      <w:r w:rsidR="00FB4A40">
        <w:rPr>
          <w:rFonts w:ascii="Arial" w:hAnsi="Arial" w:cs="Arial"/>
        </w:rPr>
        <w:t>r</w:t>
      </w:r>
      <w:r w:rsidRPr="00CC132A">
        <w:rPr>
          <w:rFonts w:ascii="Arial" w:hAnsi="Arial" w:cs="Arial"/>
        </w:rPr>
        <w:t xml:space="preserve"> </w:t>
      </w:r>
      <w:r>
        <w:rPr>
          <w:rFonts w:ascii="Arial" w:hAnsi="Arial" w:cs="Arial"/>
        </w:rPr>
        <w:t>is an Administrator the above</w:t>
      </w:r>
      <w:r w:rsidR="004F46B9">
        <w:rPr>
          <w:rFonts w:ascii="Arial" w:hAnsi="Arial" w:cs="Arial"/>
        </w:rPr>
        <w:t xml:space="preserve"> permission</w:t>
      </w:r>
      <w:r>
        <w:rPr>
          <w:rFonts w:ascii="Arial" w:hAnsi="Arial" w:cs="Arial"/>
        </w:rPr>
        <w:t xml:space="preserve"> </w:t>
      </w:r>
      <w:r w:rsidR="00B06624">
        <w:rPr>
          <w:rFonts w:ascii="Arial" w:hAnsi="Arial" w:cs="Arial"/>
        </w:rPr>
        <w:t xml:space="preserve">MUST still be </w:t>
      </w:r>
      <w:r w:rsidR="00932CF1">
        <w:rPr>
          <w:rFonts w:ascii="Arial" w:hAnsi="Arial" w:cs="Arial"/>
        </w:rPr>
        <w:t>set co</w:t>
      </w:r>
      <w:r w:rsidR="005073FC">
        <w:rPr>
          <w:rFonts w:ascii="Arial" w:hAnsi="Arial" w:cs="Arial"/>
        </w:rPr>
        <w:t>r</w:t>
      </w:r>
      <w:r w:rsidR="00932CF1">
        <w:rPr>
          <w:rFonts w:ascii="Arial" w:hAnsi="Arial" w:cs="Arial"/>
        </w:rPr>
        <w:t>rectly</w:t>
      </w:r>
      <w:r>
        <w:rPr>
          <w:rFonts w:ascii="Arial" w:hAnsi="Arial" w:cs="Arial"/>
        </w:rPr>
        <w:t>.</w:t>
      </w:r>
    </w:p>
    <w:p w14:paraId="37ED34C8" w14:textId="77777777" w:rsidR="00B06624" w:rsidRDefault="00B06624" w:rsidP="001248B6">
      <w:pPr>
        <w:rPr>
          <w:rFonts w:ascii="Arial" w:hAnsi="Arial" w:cs="Arial"/>
        </w:rPr>
      </w:pPr>
      <w:r>
        <w:rPr>
          <w:rFonts w:ascii="Arial" w:hAnsi="Arial" w:cs="Arial"/>
        </w:rPr>
        <w:t xml:space="preserve">To do this for an Administrator, untick the Administrator option: </w:t>
      </w:r>
    </w:p>
    <w:p w14:paraId="220EBFDD" w14:textId="77777777" w:rsidR="004F46B9" w:rsidRDefault="004F46B9" w:rsidP="001248B6">
      <w:pPr>
        <w:rPr>
          <w:rFonts w:ascii="Arial" w:hAnsi="Arial" w:cs="Arial"/>
        </w:rPr>
      </w:pPr>
    </w:p>
    <w:p w14:paraId="2AE347A5" w14:textId="77777777" w:rsidR="00B06624" w:rsidRDefault="00B06624" w:rsidP="001248B6">
      <w:pPr>
        <w:rPr>
          <w:rFonts w:ascii="Arial" w:hAnsi="Arial" w:cs="Arial"/>
        </w:rPr>
      </w:pPr>
      <w:r>
        <w:rPr>
          <w:rFonts w:ascii="Arial" w:hAnsi="Arial" w:cs="Arial"/>
          <w:noProof/>
          <w:lang w:eastAsia="en-GB"/>
        </w:rPr>
        <w:drawing>
          <wp:inline distT="0" distB="0" distL="0" distR="0" wp14:anchorId="3F7EE061" wp14:editId="0172B080">
            <wp:extent cx="5591175" cy="3276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6C404DEB" w14:textId="77777777" w:rsidR="00B06624" w:rsidRDefault="00B06624" w:rsidP="001248B6">
      <w:pPr>
        <w:rPr>
          <w:rFonts w:ascii="Arial" w:hAnsi="Arial" w:cs="Arial"/>
        </w:rPr>
      </w:pPr>
    </w:p>
    <w:p w14:paraId="79FA2D6C" w14:textId="77777777" w:rsidR="004F46B9" w:rsidRDefault="004F46B9" w:rsidP="001248B6">
      <w:pPr>
        <w:rPr>
          <w:rFonts w:ascii="Arial" w:hAnsi="Arial" w:cs="Arial"/>
        </w:rPr>
      </w:pPr>
    </w:p>
    <w:p w14:paraId="0DAD8E96" w14:textId="77777777" w:rsidR="004F46B9" w:rsidRDefault="004F46B9" w:rsidP="001248B6">
      <w:pPr>
        <w:rPr>
          <w:rFonts w:ascii="Arial" w:hAnsi="Arial" w:cs="Arial"/>
        </w:rPr>
      </w:pPr>
      <w:r>
        <w:rPr>
          <w:rFonts w:ascii="Arial" w:hAnsi="Arial" w:cs="Arial"/>
        </w:rPr>
        <w:t>Go to the Permissions tab and</w:t>
      </w:r>
      <w:r w:rsidR="00932CF1">
        <w:rPr>
          <w:rFonts w:ascii="Arial" w:hAnsi="Arial" w:cs="Arial"/>
        </w:rPr>
        <w:t xml:space="preserve"> ensure </w:t>
      </w:r>
      <w:r>
        <w:rPr>
          <w:rFonts w:ascii="Arial" w:hAnsi="Arial" w:cs="Arial"/>
        </w:rPr>
        <w:t>the option</w:t>
      </w:r>
      <w:r w:rsidR="00932CF1">
        <w:rPr>
          <w:rFonts w:ascii="Arial" w:hAnsi="Arial" w:cs="Arial"/>
        </w:rPr>
        <w:t xml:space="preserve"> is unticked</w:t>
      </w:r>
      <w:r>
        <w:rPr>
          <w:rFonts w:ascii="Arial" w:hAnsi="Arial" w:cs="Arial"/>
        </w:rPr>
        <w:t xml:space="preserve">: </w:t>
      </w:r>
    </w:p>
    <w:p w14:paraId="5643B7D4" w14:textId="77777777" w:rsidR="004F46B9" w:rsidRDefault="004F46B9" w:rsidP="001248B6">
      <w:pPr>
        <w:rPr>
          <w:rFonts w:ascii="Arial" w:hAnsi="Arial" w:cs="Arial"/>
        </w:rPr>
      </w:pPr>
      <w:r>
        <w:rPr>
          <w:rFonts w:ascii="Arial" w:hAnsi="Arial" w:cs="Arial"/>
        </w:rPr>
        <w:t>‘</w:t>
      </w:r>
      <w:r w:rsidRPr="00421EA8">
        <w:rPr>
          <w:rFonts w:ascii="Arial" w:hAnsi="Arial" w:cs="Arial"/>
        </w:rPr>
        <w:t>Accommodation Room Reserve Force Expiry Date’</w:t>
      </w:r>
    </w:p>
    <w:p w14:paraId="7EF027B6" w14:textId="77777777" w:rsidR="004F46B9" w:rsidRDefault="004F46B9" w:rsidP="001248B6">
      <w:pPr>
        <w:rPr>
          <w:rFonts w:ascii="Arial" w:hAnsi="Arial" w:cs="Arial"/>
          <w:b/>
        </w:rPr>
      </w:pPr>
    </w:p>
    <w:p w14:paraId="5E30804E" w14:textId="77777777" w:rsidR="00932CF1" w:rsidRPr="004F46B9" w:rsidRDefault="00932CF1" w:rsidP="001248B6">
      <w:pPr>
        <w:rPr>
          <w:rFonts w:ascii="Arial" w:hAnsi="Arial" w:cs="Arial"/>
          <w:b/>
        </w:rPr>
      </w:pPr>
      <w:r>
        <w:rPr>
          <w:rFonts w:ascii="Arial" w:hAnsi="Arial" w:cs="Arial"/>
          <w:b/>
          <w:noProof/>
          <w:lang w:eastAsia="en-GB"/>
        </w:rPr>
        <w:drawing>
          <wp:inline distT="0" distB="0" distL="0" distR="0" wp14:anchorId="27E9C803" wp14:editId="4EAAE6B1">
            <wp:extent cx="5581650" cy="2819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2819400"/>
                    </a:xfrm>
                    <a:prstGeom prst="rect">
                      <a:avLst/>
                    </a:prstGeom>
                    <a:noFill/>
                    <a:ln>
                      <a:noFill/>
                    </a:ln>
                  </pic:spPr>
                </pic:pic>
              </a:graphicData>
            </a:graphic>
          </wp:inline>
        </w:drawing>
      </w:r>
    </w:p>
    <w:p w14:paraId="05B70EAD" w14:textId="77777777" w:rsidR="00B06624" w:rsidRDefault="00B06624" w:rsidP="001248B6">
      <w:pPr>
        <w:rPr>
          <w:rFonts w:ascii="Arial" w:hAnsi="Arial" w:cs="Arial"/>
        </w:rPr>
      </w:pPr>
    </w:p>
    <w:p w14:paraId="5ABAAA42" w14:textId="77777777" w:rsidR="00B06624" w:rsidRDefault="00B06624" w:rsidP="001248B6">
      <w:pPr>
        <w:rPr>
          <w:rFonts w:ascii="Arial" w:hAnsi="Arial" w:cs="Arial"/>
        </w:rPr>
      </w:pPr>
    </w:p>
    <w:p w14:paraId="462294A5" w14:textId="77777777" w:rsidR="00932CF1" w:rsidRDefault="00932CF1">
      <w:pPr>
        <w:spacing w:after="160" w:line="259" w:lineRule="auto"/>
        <w:rPr>
          <w:rFonts w:ascii="Arial" w:hAnsi="Arial" w:cs="Arial"/>
        </w:rPr>
      </w:pPr>
      <w:r>
        <w:rPr>
          <w:rFonts w:ascii="Arial" w:hAnsi="Arial" w:cs="Arial"/>
        </w:rPr>
        <w:br w:type="page"/>
      </w:r>
    </w:p>
    <w:p w14:paraId="37AD62A5" w14:textId="77777777" w:rsidR="00307458" w:rsidRDefault="00307458" w:rsidP="001248B6">
      <w:pPr>
        <w:rPr>
          <w:rFonts w:ascii="Arial" w:hAnsi="Arial" w:cs="Arial"/>
        </w:rPr>
      </w:pPr>
    </w:p>
    <w:p w14:paraId="11AE3294" w14:textId="77777777" w:rsidR="004F46B9" w:rsidRDefault="004F46B9" w:rsidP="001248B6">
      <w:pPr>
        <w:rPr>
          <w:rFonts w:ascii="Arial" w:hAnsi="Arial" w:cs="Arial"/>
        </w:rPr>
      </w:pPr>
      <w:r>
        <w:rPr>
          <w:rFonts w:ascii="Arial" w:hAnsi="Arial" w:cs="Arial"/>
        </w:rPr>
        <w:t xml:space="preserve">Ensure to go back to the </w:t>
      </w:r>
      <w:proofErr w:type="gramStart"/>
      <w:r>
        <w:rPr>
          <w:rFonts w:ascii="Arial" w:hAnsi="Arial" w:cs="Arial"/>
        </w:rPr>
        <w:t>users</w:t>
      </w:r>
      <w:proofErr w:type="gramEnd"/>
      <w:r>
        <w:rPr>
          <w:rFonts w:ascii="Arial" w:hAnsi="Arial" w:cs="Arial"/>
        </w:rPr>
        <w:t xml:space="preserve"> General screen and set the Administrator option:</w:t>
      </w:r>
    </w:p>
    <w:p w14:paraId="62D71B0D" w14:textId="77777777" w:rsidR="004F46B9" w:rsidRDefault="004F46B9" w:rsidP="001248B6">
      <w:pPr>
        <w:rPr>
          <w:rFonts w:ascii="Arial" w:hAnsi="Arial" w:cs="Arial"/>
        </w:rPr>
      </w:pPr>
    </w:p>
    <w:p w14:paraId="71359FE8" w14:textId="77777777" w:rsidR="00CC132A" w:rsidRDefault="004F46B9" w:rsidP="001248B6">
      <w:pPr>
        <w:rPr>
          <w:rFonts w:ascii="Arial" w:hAnsi="Arial" w:cs="Arial"/>
        </w:rPr>
      </w:pPr>
      <w:r>
        <w:rPr>
          <w:rFonts w:ascii="Arial" w:hAnsi="Arial" w:cs="Arial"/>
          <w:noProof/>
          <w:lang w:eastAsia="en-GB"/>
        </w:rPr>
        <w:drawing>
          <wp:inline distT="0" distB="0" distL="0" distR="0" wp14:anchorId="0D610436" wp14:editId="5DEB36A0">
            <wp:extent cx="3067050" cy="2990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2990850"/>
                    </a:xfrm>
                    <a:prstGeom prst="rect">
                      <a:avLst/>
                    </a:prstGeom>
                    <a:noFill/>
                    <a:ln>
                      <a:noFill/>
                    </a:ln>
                  </pic:spPr>
                </pic:pic>
              </a:graphicData>
            </a:graphic>
          </wp:inline>
        </w:drawing>
      </w:r>
    </w:p>
    <w:p w14:paraId="31446D7C" w14:textId="77777777" w:rsidR="004F46B9" w:rsidRDefault="004F46B9" w:rsidP="001248B6">
      <w:pPr>
        <w:rPr>
          <w:rFonts w:ascii="Arial" w:hAnsi="Arial" w:cs="Arial"/>
        </w:rPr>
      </w:pPr>
    </w:p>
    <w:p w14:paraId="2928FE99" w14:textId="77777777" w:rsidR="004F46B9" w:rsidRPr="00CC132A" w:rsidRDefault="004F46B9" w:rsidP="001248B6">
      <w:pPr>
        <w:rPr>
          <w:rFonts w:ascii="Arial" w:hAnsi="Arial" w:cs="Arial"/>
        </w:rPr>
      </w:pPr>
    </w:p>
    <w:p w14:paraId="24BBF12D" w14:textId="77777777" w:rsidR="00A27212" w:rsidRDefault="00A27212" w:rsidP="001248B6">
      <w:pPr>
        <w:rPr>
          <w:rFonts w:ascii="Arial" w:hAnsi="Arial" w:cs="Arial"/>
        </w:rPr>
      </w:pPr>
      <w:r w:rsidRPr="00A27212">
        <w:rPr>
          <w:rFonts w:ascii="Arial" w:hAnsi="Arial" w:cs="Arial"/>
          <w:b/>
        </w:rPr>
        <w:t>Host</w:t>
      </w:r>
      <w:r>
        <w:rPr>
          <w:rFonts w:ascii="Arial" w:hAnsi="Arial" w:cs="Arial"/>
          <w:b/>
        </w:rPr>
        <w:t xml:space="preserve"> record -</w:t>
      </w:r>
      <w:r w:rsidRPr="00A27212">
        <w:rPr>
          <w:rFonts w:ascii="Arial" w:hAnsi="Arial" w:cs="Arial"/>
          <w:b/>
        </w:rPr>
        <w:t xml:space="preserve"> Room Unavailability:</w:t>
      </w:r>
      <w:r>
        <w:rPr>
          <w:rFonts w:ascii="Arial" w:hAnsi="Arial" w:cs="Arial"/>
        </w:rPr>
        <w:t xml:space="preserve"> </w:t>
      </w:r>
    </w:p>
    <w:p w14:paraId="59200AA9" w14:textId="77777777" w:rsidR="001248B6" w:rsidRDefault="001248B6" w:rsidP="001248B6">
      <w:pPr>
        <w:rPr>
          <w:rFonts w:ascii="Arial" w:hAnsi="Arial" w:cs="Arial"/>
        </w:rPr>
      </w:pPr>
      <w:r w:rsidRPr="00421EA8">
        <w:rPr>
          <w:rFonts w:ascii="Arial" w:hAnsi="Arial" w:cs="Arial"/>
        </w:rPr>
        <w:t xml:space="preserve">When </w:t>
      </w:r>
      <w:r w:rsidR="00A27212">
        <w:rPr>
          <w:rFonts w:ascii="Arial" w:hAnsi="Arial" w:cs="Arial"/>
        </w:rPr>
        <w:t xml:space="preserve">a user with the above permission </w:t>
      </w:r>
      <w:r w:rsidRPr="00421EA8">
        <w:rPr>
          <w:rFonts w:ascii="Arial" w:hAnsi="Arial" w:cs="Arial"/>
        </w:rPr>
        <w:t xml:space="preserve">switched on </w:t>
      </w:r>
      <w:r w:rsidR="00CC132A">
        <w:rPr>
          <w:rFonts w:ascii="Arial" w:hAnsi="Arial" w:cs="Arial"/>
        </w:rPr>
        <w:t xml:space="preserve">(not an administrator) </w:t>
      </w:r>
      <w:r w:rsidRPr="00421EA8">
        <w:rPr>
          <w:rFonts w:ascii="Arial" w:hAnsi="Arial" w:cs="Arial"/>
        </w:rPr>
        <w:t>add</w:t>
      </w:r>
      <w:r w:rsidR="00A27212">
        <w:rPr>
          <w:rFonts w:ascii="Arial" w:hAnsi="Arial" w:cs="Arial"/>
        </w:rPr>
        <w:t>s</w:t>
      </w:r>
      <w:r w:rsidRPr="00421EA8">
        <w:rPr>
          <w:rFonts w:ascii="Arial" w:hAnsi="Arial" w:cs="Arial"/>
        </w:rPr>
        <w:t xml:space="preserve"> an </w:t>
      </w:r>
      <w:r w:rsidR="00A27212">
        <w:rPr>
          <w:rFonts w:ascii="Arial" w:hAnsi="Arial" w:cs="Arial"/>
        </w:rPr>
        <w:t xml:space="preserve">unavailability entry against an accommodation </w:t>
      </w:r>
      <w:r w:rsidRPr="00421EA8">
        <w:rPr>
          <w:rFonts w:ascii="Arial" w:hAnsi="Arial" w:cs="Arial"/>
        </w:rPr>
        <w:t>room</w:t>
      </w:r>
      <w:r w:rsidR="00A27212">
        <w:rPr>
          <w:rFonts w:ascii="Arial" w:hAnsi="Arial" w:cs="Arial"/>
        </w:rPr>
        <w:t>,</w:t>
      </w:r>
      <w:r w:rsidRPr="00421EA8">
        <w:rPr>
          <w:rFonts w:ascii="Arial" w:hAnsi="Arial" w:cs="Arial"/>
        </w:rPr>
        <w:t xml:space="preserve"> the expiry date </w:t>
      </w:r>
      <w:r w:rsidR="00A27212">
        <w:rPr>
          <w:rFonts w:ascii="Arial" w:hAnsi="Arial" w:cs="Arial"/>
        </w:rPr>
        <w:t xml:space="preserve">(Expires) </w:t>
      </w:r>
      <w:r w:rsidRPr="00421EA8">
        <w:rPr>
          <w:rFonts w:ascii="Arial" w:hAnsi="Arial" w:cs="Arial"/>
        </w:rPr>
        <w:t>will automatically be set</w:t>
      </w:r>
      <w:r w:rsidR="00CC132A">
        <w:rPr>
          <w:rFonts w:ascii="Arial" w:hAnsi="Arial" w:cs="Arial"/>
        </w:rPr>
        <w:t xml:space="preserve"> based on the company setting</w:t>
      </w:r>
      <w:r w:rsidRPr="00421EA8">
        <w:rPr>
          <w:rFonts w:ascii="Arial" w:hAnsi="Arial" w:cs="Arial"/>
        </w:rPr>
        <w:t xml:space="preserve"> and their name assigned</w:t>
      </w:r>
      <w:r w:rsidR="00B271D4">
        <w:rPr>
          <w:rFonts w:ascii="Arial" w:hAnsi="Arial" w:cs="Arial"/>
        </w:rPr>
        <w:t xml:space="preserve"> (Created By)</w:t>
      </w:r>
      <w:r w:rsidR="00A27212">
        <w:rPr>
          <w:rFonts w:ascii="Arial" w:hAnsi="Arial" w:cs="Arial"/>
        </w:rPr>
        <w:t>.</w:t>
      </w:r>
    </w:p>
    <w:p w14:paraId="3D45E1E4" w14:textId="77777777" w:rsidR="00A27212" w:rsidRDefault="00A27212" w:rsidP="001248B6">
      <w:pPr>
        <w:rPr>
          <w:rFonts w:ascii="Arial" w:hAnsi="Arial" w:cs="Arial"/>
        </w:rPr>
      </w:pPr>
    </w:p>
    <w:p w14:paraId="3CF7C244" w14:textId="77777777" w:rsidR="001248B6" w:rsidRDefault="008936B6" w:rsidP="001248B6">
      <w:r>
        <w:rPr>
          <w:noProof/>
          <w:lang w:eastAsia="en-GB"/>
        </w:rPr>
        <w:drawing>
          <wp:inline distT="0" distB="0" distL="0" distR="0" wp14:anchorId="239B7C02" wp14:editId="1EF11113">
            <wp:extent cx="5734050" cy="2962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962275"/>
                    </a:xfrm>
                    <a:prstGeom prst="rect">
                      <a:avLst/>
                    </a:prstGeom>
                    <a:noFill/>
                    <a:ln>
                      <a:noFill/>
                    </a:ln>
                  </pic:spPr>
                </pic:pic>
              </a:graphicData>
            </a:graphic>
          </wp:inline>
        </w:drawing>
      </w:r>
    </w:p>
    <w:p w14:paraId="07E48DC3" w14:textId="77777777" w:rsidR="00A27212" w:rsidRDefault="00A27212" w:rsidP="001248B6"/>
    <w:p w14:paraId="661F2A42" w14:textId="77777777" w:rsidR="00CC132A" w:rsidRPr="00CC132A" w:rsidRDefault="00CC132A" w:rsidP="001248B6">
      <w:pPr>
        <w:rPr>
          <w:rFonts w:ascii="Arial" w:hAnsi="Arial" w:cs="Arial"/>
        </w:rPr>
      </w:pPr>
      <w:r>
        <w:rPr>
          <w:rFonts w:ascii="Arial" w:hAnsi="Arial" w:cs="Arial"/>
        </w:rPr>
        <w:t>When a user with Administrator rights adds an unavailability entry against an accommodation room, the expiry date (Expires) will be left blank giving the user the option to select any date they wish.</w:t>
      </w:r>
    </w:p>
    <w:p w14:paraId="54A51D90" w14:textId="77777777" w:rsidR="00CC132A" w:rsidRDefault="00CC132A" w:rsidP="001248B6"/>
    <w:p w14:paraId="5D6BF341" w14:textId="77777777" w:rsidR="009D3418" w:rsidRDefault="00CC132A" w:rsidP="009D3418">
      <w:pPr>
        <w:rPr>
          <w:rFonts w:ascii="Arial" w:hAnsi="Arial" w:cs="Arial"/>
        </w:rPr>
      </w:pPr>
      <w:r>
        <w:rPr>
          <w:rFonts w:ascii="Arial" w:hAnsi="Arial" w:cs="Arial"/>
        </w:rPr>
        <w:t>When set automatically, t</w:t>
      </w:r>
      <w:r w:rsidR="009D3418">
        <w:rPr>
          <w:rFonts w:ascii="Arial" w:hAnsi="Arial" w:cs="Arial"/>
        </w:rPr>
        <w:t xml:space="preserve">he ‘Expires’ date is calculated by taking ‘todays date’ (date of computer) and adding the number of ‘Default Days’ set within the company settings.  </w:t>
      </w:r>
    </w:p>
    <w:p w14:paraId="115FEB91" w14:textId="77777777" w:rsidR="009D3418" w:rsidRDefault="009D3418" w:rsidP="009D3418">
      <w:pPr>
        <w:rPr>
          <w:rFonts w:ascii="Arial" w:hAnsi="Arial" w:cs="Arial"/>
        </w:rPr>
      </w:pPr>
      <w:r>
        <w:rPr>
          <w:rFonts w:ascii="Arial" w:hAnsi="Arial" w:cs="Arial"/>
        </w:rPr>
        <w:lastRenderedPageBreak/>
        <w:t>If a weekend falls within the calculation of the days then do not count the Sat-Sun.</w:t>
      </w:r>
    </w:p>
    <w:p w14:paraId="27DCE32F" w14:textId="77777777" w:rsidR="009D3418" w:rsidRPr="00DB3FB1" w:rsidRDefault="009D3418" w:rsidP="001248B6"/>
    <w:p w14:paraId="60043CD1" w14:textId="77777777" w:rsidR="001248B6" w:rsidRDefault="001248B6" w:rsidP="001248B6">
      <w:pPr>
        <w:rPr>
          <w:rFonts w:ascii="Arial" w:hAnsi="Arial" w:cs="Arial"/>
        </w:rPr>
      </w:pPr>
      <w:r w:rsidRPr="00421EA8">
        <w:rPr>
          <w:rFonts w:ascii="Arial" w:hAnsi="Arial" w:cs="Arial"/>
        </w:rPr>
        <w:t xml:space="preserve">When users log into Class, room unavailability that has expired will be purged from the system and unavailability that is due to expire the following day (for that user) will automatically be displayed on the screen, giving the user the option to extend the expiry of any entries listed.  </w:t>
      </w:r>
    </w:p>
    <w:p w14:paraId="1D9E075A" w14:textId="77777777" w:rsidR="00B271D4" w:rsidRDefault="00B271D4" w:rsidP="00B271D4">
      <w:pPr>
        <w:rPr>
          <w:rFonts w:ascii="Arial" w:hAnsi="Arial" w:cs="Arial"/>
        </w:rPr>
      </w:pPr>
    </w:p>
    <w:p w14:paraId="528CD0F9" w14:textId="77777777" w:rsidR="001248B6" w:rsidRDefault="00B271D4" w:rsidP="001248B6">
      <w:pPr>
        <w:rPr>
          <w:rFonts w:ascii="Arial" w:hAnsi="Arial" w:cs="Arial"/>
        </w:rPr>
      </w:pPr>
      <w:r>
        <w:rPr>
          <w:noProof/>
          <w:lang w:eastAsia="en-GB"/>
        </w:rPr>
        <w:drawing>
          <wp:inline distT="0" distB="0" distL="0" distR="0" wp14:anchorId="2128D029" wp14:editId="35C66899">
            <wp:extent cx="5114925" cy="206629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0073" cy="2092608"/>
                    </a:xfrm>
                    <a:prstGeom prst="rect">
                      <a:avLst/>
                    </a:prstGeom>
                    <a:noFill/>
                    <a:ln>
                      <a:noFill/>
                    </a:ln>
                  </pic:spPr>
                </pic:pic>
              </a:graphicData>
            </a:graphic>
          </wp:inline>
        </w:drawing>
      </w:r>
    </w:p>
    <w:p w14:paraId="7F39D305" w14:textId="77777777" w:rsidR="00CC132A" w:rsidRDefault="00CC132A" w:rsidP="00CC132A">
      <w:pPr>
        <w:spacing w:after="160" w:line="259" w:lineRule="auto"/>
      </w:pPr>
    </w:p>
    <w:p w14:paraId="68615C9A" w14:textId="77777777" w:rsidR="00B271D4" w:rsidRDefault="00B271D4" w:rsidP="00CC132A">
      <w:pPr>
        <w:spacing w:after="160" w:line="259" w:lineRule="auto"/>
        <w:rPr>
          <w:rFonts w:ascii="Arial" w:hAnsi="Arial" w:cs="Arial"/>
        </w:rPr>
      </w:pPr>
      <w:r w:rsidRPr="00421EA8">
        <w:rPr>
          <w:rFonts w:ascii="Arial" w:hAnsi="Arial" w:cs="Arial"/>
        </w:rPr>
        <w:t xml:space="preserve">If </w:t>
      </w:r>
      <w:r>
        <w:rPr>
          <w:rFonts w:ascii="Arial" w:hAnsi="Arial" w:cs="Arial"/>
        </w:rPr>
        <w:t xml:space="preserve">the Extend option is </w:t>
      </w:r>
      <w:r w:rsidRPr="00421EA8">
        <w:rPr>
          <w:rFonts w:ascii="Arial" w:hAnsi="Arial" w:cs="Arial"/>
        </w:rPr>
        <w:t xml:space="preserve">selected, the expiry date will be extended by one day.  </w:t>
      </w:r>
    </w:p>
    <w:p w14:paraId="7A2A6E76" w14:textId="77777777" w:rsidR="000A16F8" w:rsidRDefault="000A16F8" w:rsidP="001248B6">
      <w:r>
        <w:rPr>
          <w:noProof/>
          <w:lang w:eastAsia="en-GB"/>
        </w:rPr>
        <w:drawing>
          <wp:inline distT="0" distB="0" distL="0" distR="0" wp14:anchorId="17A775CC" wp14:editId="0E5EE024">
            <wp:extent cx="5760720" cy="2468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468880"/>
                    </a:xfrm>
                    <a:prstGeom prst="rect">
                      <a:avLst/>
                    </a:prstGeom>
                    <a:noFill/>
                    <a:ln>
                      <a:noFill/>
                    </a:ln>
                  </pic:spPr>
                </pic:pic>
              </a:graphicData>
            </a:graphic>
          </wp:inline>
        </w:drawing>
      </w:r>
    </w:p>
    <w:p w14:paraId="48DCA1FF" w14:textId="77777777" w:rsidR="00B271D4" w:rsidRDefault="00B271D4" w:rsidP="00B271D4">
      <w:pPr>
        <w:rPr>
          <w:rFonts w:ascii="Arial" w:hAnsi="Arial" w:cs="Arial"/>
        </w:rPr>
      </w:pPr>
    </w:p>
    <w:p w14:paraId="533F9AAA" w14:textId="2006AEAD" w:rsidR="00B271D4" w:rsidRDefault="00B271D4" w:rsidP="00B271D4">
      <w:pPr>
        <w:rPr>
          <w:rFonts w:ascii="Arial" w:hAnsi="Arial" w:cs="Arial"/>
        </w:rPr>
      </w:pPr>
      <w:r w:rsidRPr="00421EA8">
        <w:rPr>
          <w:rFonts w:ascii="Arial" w:hAnsi="Arial" w:cs="Arial"/>
        </w:rPr>
        <w:t>The option to extend an entry is only available once; it cannot be extended a second time.</w:t>
      </w:r>
      <w:r>
        <w:rPr>
          <w:rFonts w:ascii="Arial" w:hAnsi="Arial" w:cs="Arial"/>
        </w:rPr>
        <w:t xml:space="preserve">  Therefore</w:t>
      </w:r>
      <w:r w:rsidR="00171586">
        <w:rPr>
          <w:rFonts w:ascii="Arial" w:hAnsi="Arial" w:cs="Arial"/>
        </w:rPr>
        <w:t>,</w:t>
      </w:r>
      <w:r>
        <w:rPr>
          <w:rFonts w:ascii="Arial" w:hAnsi="Arial" w:cs="Arial"/>
        </w:rPr>
        <w:t xml:space="preserve"> the following day when the user logs in the unavailability will be automatically purged. This means that the unavailability line within the </w:t>
      </w:r>
      <w:r w:rsidR="00CC132A">
        <w:rPr>
          <w:rFonts w:ascii="Arial" w:hAnsi="Arial" w:cs="Arial"/>
        </w:rPr>
        <w:t>families’</w:t>
      </w:r>
      <w:r>
        <w:rPr>
          <w:rFonts w:ascii="Arial" w:hAnsi="Arial" w:cs="Arial"/>
        </w:rPr>
        <w:t xml:space="preserve"> record will be removed.</w:t>
      </w:r>
    </w:p>
    <w:p w14:paraId="4A1D3C3B" w14:textId="77777777" w:rsidR="00B271D4" w:rsidRDefault="00B271D4" w:rsidP="00B271D4">
      <w:pPr>
        <w:rPr>
          <w:rFonts w:ascii="Arial" w:hAnsi="Arial" w:cs="Arial"/>
        </w:rPr>
      </w:pPr>
    </w:p>
    <w:p w14:paraId="5E9C806B" w14:textId="77777777" w:rsidR="00CC132A" w:rsidRDefault="00CC132A" w:rsidP="00B271D4">
      <w:pPr>
        <w:rPr>
          <w:rFonts w:ascii="Arial" w:hAnsi="Arial" w:cs="Arial"/>
        </w:rPr>
      </w:pPr>
    </w:p>
    <w:p w14:paraId="34F772AC" w14:textId="77777777" w:rsidR="004F46B9" w:rsidRDefault="004F46B9">
      <w:pPr>
        <w:spacing w:after="160" w:line="259" w:lineRule="auto"/>
        <w:rPr>
          <w:rFonts w:ascii="Arial" w:hAnsi="Arial" w:cs="Arial"/>
        </w:rPr>
      </w:pPr>
      <w:r>
        <w:rPr>
          <w:rFonts w:ascii="Arial" w:hAnsi="Arial" w:cs="Arial"/>
        </w:rPr>
        <w:br w:type="page"/>
      </w:r>
    </w:p>
    <w:p w14:paraId="13F6F63F" w14:textId="77777777" w:rsidR="004967B4" w:rsidRPr="004967B4" w:rsidRDefault="004967B4" w:rsidP="00B271D4">
      <w:pPr>
        <w:rPr>
          <w:rFonts w:ascii="Arial" w:hAnsi="Arial" w:cs="Arial"/>
          <w:b/>
        </w:rPr>
      </w:pPr>
      <w:r w:rsidRPr="004967B4">
        <w:rPr>
          <w:rFonts w:ascii="Arial" w:hAnsi="Arial" w:cs="Arial"/>
          <w:b/>
        </w:rPr>
        <w:lastRenderedPageBreak/>
        <w:t>Accommodation Charts:</w:t>
      </w:r>
    </w:p>
    <w:p w14:paraId="0451867D" w14:textId="77777777" w:rsidR="004967B4" w:rsidRDefault="004967B4" w:rsidP="00B271D4">
      <w:pPr>
        <w:rPr>
          <w:rFonts w:ascii="Arial" w:hAnsi="Arial" w:cs="Arial"/>
        </w:rPr>
      </w:pPr>
    </w:p>
    <w:p w14:paraId="46A11458" w14:textId="77777777" w:rsidR="00B271D4" w:rsidRDefault="00CC132A" w:rsidP="00B271D4">
      <w:pPr>
        <w:rPr>
          <w:rFonts w:ascii="Arial" w:hAnsi="Arial" w:cs="Arial"/>
        </w:rPr>
      </w:pPr>
      <w:r>
        <w:rPr>
          <w:rFonts w:ascii="Arial" w:hAnsi="Arial" w:cs="Arial"/>
        </w:rPr>
        <w:t>When making a room unavailable with an expiry date</w:t>
      </w:r>
      <w:r w:rsidR="004967B4">
        <w:rPr>
          <w:rFonts w:ascii="Arial" w:hAnsi="Arial" w:cs="Arial"/>
        </w:rPr>
        <w:t>,</w:t>
      </w:r>
      <w:r>
        <w:rPr>
          <w:rFonts w:ascii="Arial" w:hAnsi="Arial" w:cs="Arial"/>
        </w:rPr>
        <w:t xml:space="preserve"> this is </w:t>
      </w:r>
      <w:r w:rsidR="004967B4">
        <w:rPr>
          <w:rFonts w:ascii="Arial" w:hAnsi="Arial" w:cs="Arial"/>
        </w:rPr>
        <w:t xml:space="preserve">displayed within </w:t>
      </w:r>
      <w:r>
        <w:rPr>
          <w:rFonts w:ascii="Arial" w:hAnsi="Arial" w:cs="Arial"/>
        </w:rPr>
        <w:t>the booking charts as shown in the examples below:</w:t>
      </w:r>
    </w:p>
    <w:p w14:paraId="2C9650E2" w14:textId="77777777" w:rsidR="00CC132A" w:rsidRPr="00B271D4" w:rsidRDefault="00CC132A" w:rsidP="00B271D4">
      <w:pPr>
        <w:rPr>
          <w:rFonts w:ascii="Arial" w:hAnsi="Arial" w:cs="Arial"/>
        </w:rPr>
      </w:pPr>
    </w:p>
    <w:p w14:paraId="1DA9AA92" w14:textId="77777777" w:rsidR="00B271D4" w:rsidRPr="00C35091" w:rsidRDefault="00CC132A" w:rsidP="001248B6">
      <w:pPr>
        <w:rPr>
          <w:rFonts w:ascii="Arial" w:hAnsi="Arial" w:cs="Arial"/>
          <w:u w:val="single"/>
        </w:rPr>
      </w:pPr>
      <w:r w:rsidRPr="00C35091">
        <w:rPr>
          <w:rFonts w:ascii="Arial" w:hAnsi="Arial" w:cs="Arial"/>
          <w:u w:val="single"/>
        </w:rPr>
        <w:t>Accommodation &gt; Booking Chart – Daily</w:t>
      </w:r>
    </w:p>
    <w:p w14:paraId="11016CEC" w14:textId="77777777" w:rsidR="00CC132A" w:rsidRDefault="00CC132A" w:rsidP="001248B6">
      <w:pPr>
        <w:rPr>
          <w:rFonts w:ascii="Arial" w:hAnsi="Arial" w:cs="Arial"/>
        </w:rPr>
      </w:pPr>
    </w:p>
    <w:p w14:paraId="7EBC50F4" w14:textId="77777777" w:rsidR="004967B4" w:rsidRDefault="004967B4" w:rsidP="001248B6">
      <w:pPr>
        <w:rPr>
          <w:rFonts w:ascii="Arial" w:hAnsi="Arial" w:cs="Arial"/>
        </w:rPr>
      </w:pPr>
      <w:r>
        <w:rPr>
          <w:rFonts w:ascii="Arial" w:hAnsi="Arial" w:cs="Arial"/>
        </w:rPr>
        <w:t>Reserved room with an expiry date is displayed in orange.</w:t>
      </w:r>
    </w:p>
    <w:p w14:paraId="197A9BD3" w14:textId="77777777" w:rsidR="00C35091" w:rsidRDefault="00DD0ECD" w:rsidP="001248B6">
      <w:pPr>
        <w:rPr>
          <w:rFonts w:ascii="Arial" w:hAnsi="Arial" w:cs="Arial"/>
        </w:rPr>
      </w:pPr>
      <w:r>
        <w:rPr>
          <w:rFonts w:ascii="Arial" w:hAnsi="Arial" w:cs="Arial"/>
          <w:noProof/>
          <w:lang w:eastAsia="en-GB"/>
        </w:rPr>
        <w:drawing>
          <wp:inline distT="0" distB="0" distL="0" distR="0" wp14:anchorId="68C96E10" wp14:editId="1290435E">
            <wp:extent cx="6257191" cy="27717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9416" cy="2790479"/>
                    </a:xfrm>
                    <a:prstGeom prst="rect">
                      <a:avLst/>
                    </a:prstGeom>
                    <a:noFill/>
                    <a:ln>
                      <a:noFill/>
                    </a:ln>
                  </pic:spPr>
                </pic:pic>
              </a:graphicData>
            </a:graphic>
          </wp:inline>
        </w:drawing>
      </w:r>
    </w:p>
    <w:p w14:paraId="0FB8B8CF" w14:textId="77777777" w:rsidR="00C35091" w:rsidRDefault="00C35091" w:rsidP="001248B6">
      <w:pPr>
        <w:rPr>
          <w:rFonts w:ascii="Arial" w:hAnsi="Arial" w:cs="Arial"/>
        </w:rPr>
      </w:pPr>
    </w:p>
    <w:p w14:paraId="3C9697CB" w14:textId="77777777" w:rsidR="00B271D4" w:rsidRPr="00C35091" w:rsidRDefault="00CC132A" w:rsidP="001248B6">
      <w:pPr>
        <w:rPr>
          <w:u w:val="single"/>
        </w:rPr>
      </w:pPr>
      <w:r w:rsidRPr="00C35091">
        <w:rPr>
          <w:rFonts w:ascii="Arial" w:hAnsi="Arial" w:cs="Arial"/>
          <w:u w:val="single"/>
        </w:rPr>
        <w:t>Accommodation &gt; Advanced Accommo</w:t>
      </w:r>
      <w:r w:rsidR="00C35091">
        <w:rPr>
          <w:rFonts w:ascii="Arial" w:hAnsi="Arial" w:cs="Arial"/>
          <w:u w:val="single"/>
        </w:rPr>
        <w:t>d</w:t>
      </w:r>
      <w:r w:rsidRPr="00C35091">
        <w:rPr>
          <w:rFonts w:ascii="Arial" w:hAnsi="Arial" w:cs="Arial"/>
          <w:u w:val="single"/>
        </w:rPr>
        <w:t xml:space="preserve">ation Chart </w:t>
      </w:r>
    </w:p>
    <w:p w14:paraId="784A223B" w14:textId="77777777" w:rsidR="004967B4" w:rsidRDefault="004967B4" w:rsidP="004967B4">
      <w:pPr>
        <w:rPr>
          <w:rFonts w:ascii="Arial" w:hAnsi="Arial" w:cs="Arial"/>
        </w:rPr>
      </w:pPr>
    </w:p>
    <w:p w14:paraId="4F102951" w14:textId="77777777" w:rsidR="004967B4" w:rsidRDefault="004967B4" w:rsidP="004967B4">
      <w:pPr>
        <w:rPr>
          <w:rFonts w:ascii="Arial" w:hAnsi="Arial" w:cs="Arial"/>
        </w:rPr>
      </w:pPr>
      <w:r>
        <w:rPr>
          <w:rFonts w:ascii="Arial" w:hAnsi="Arial" w:cs="Arial"/>
        </w:rPr>
        <w:t>Reserved room with an expiry date is displayed in orange with the expiry dated (31 Aug)</w:t>
      </w:r>
    </w:p>
    <w:p w14:paraId="3A0DFA3E" w14:textId="77777777" w:rsidR="00DD0ECD" w:rsidRPr="001248B6" w:rsidRDefault="00A060CD" w:rsidP="001248B6">
      <w:r>
        <w:rPr>
          <w:noProof/>
          <w:lang w:eastAsia="en-GB"/>
        </w:rPr>
        <w:drawing>
          <wp:inline distT="0" distB="0" distL="0" distR="0" wp14:anchorId="437521AC" wp14:editId="7F99A9FC">
            <wp:extent cx="6200775" cy="42301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3616" cy="4238906"/>
                    </a:xfrm>
                    <a:prstGeom prst="rect">
                      <a:avLst/>
                    </a:prstGeom>
                    <a:noFill/>
                    <a:ln>
                      <a:noFill/>
                    </a:ln>
                  </pic:spPr>
                </pic:pic>
              </a:graphicData>
            </a:graphic>
          </wp:inline>
        </w:drawing>
      </w:r>
    </w:p>
    <w:sectPr w:rsidR="00DD0ECD" w:rsidRPr="001248B6" w:rsidSect="004967B4">
      <w:headerReference w:type="default" r:id="rId18"/>
      <w:footerReference w:type="default" r:id="rId19"/>
      <w:pgSz w:w="11906" w:h="16838"/>
      <w:pgMar w:top="993" w:right="991" w:bottom="127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40A3D" w14:textId="77777777" w:rsidR="00DE3338" w:rsidRDefault="00DE3338" w:rsidP="00DE3338">
      <w:r>
        <w:separator/>
      </w:r>
    </w:p>
  </w:endnote>
  <w:endnote w:type="continuationSeparator" w:id="0">
    <w:p w14:paraId="03561D21" w14:textId="77777777" w:rsidR="00DE3338" w:rsidRDefault="00DE3338" w:rsidP="00DE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745A" w14:textId="77777777" w:rsidR="00DE3338" w:rsidRPr="00252E43" w:rsidRDefault="00252E43">
    <w:pPr>
      <w:pStyle w:val="Footer"/>
      <w:rPr>
        <w:color w:val="595959" w:themeColor="text1" w:themeTint="A6"/>
        <w:sz w:val="20"/>
      </w:rPr>
    </w:pPr>
    <w:r w:rsidRPr="00252E43">
      <w:rPr>
        <w:color w:val="595959" w:themeColor="text1" w:themeTint="A6"/>
        <w:sz w:val="20"/>
      </w:rPr>
      <w:t>K:\Docs\Class\Class Net Specific\</w:t>
    </w:r>
    <w:r w:rsidR="00DA65F2">
      <w:rPr>
        <w:color w:val="595959" w:themeColor="text1" w:themeTint="A6"/>
        <w:sz w:val="20"/>
      </w:rPr>
      <w:t>Support Class.net</w:t>
    </w:r>
    <w:r w:rsidRPr="00252E43">
      <w:rPr>
        <w:color w:val="595959" w:themeColor="text1" w:themeTint="A6"/>
        <w:sz w:val="20"/>
      </w:rPr>
      <w:t>\</w:t>
    </w:r>
    <w:r w:rsidR="00DA65F2">
      <w:rPr>
        <w:color w:val="595959" w:themeColor="text1" w:themeTint="A6"/>
        <w:sz w:val="20"/>
      </w:rPr>
      <w:t xml:space="preserve">HS165 </w:t>
    </w:r>
    <w:r w:rsidRPr="00252E43">
      <w:rPr>
        <w:color w:val="595959" w:themeColor="text1" w:themeTint="A6"/>
        <w:sz w:val="20"/>
      </w:rPr>
      <w:t xml:space="preserve">Accommodation </w:t>
    </w:r>
    <w:r w:rsidR="00DA65F2">
      <w:rPr>
        <w:color w:val="595959" w:themeColor="text1" w:themeTint="A6"/>
        <w:sz w:val="20"/>
      </w:rPr>
      <w:t xml:space="preserve">- </w:t>
    </w:r>
    <w:r w:rsidRPr="00252E43">
      <w:rPr>
        <w:color w:val="595959" w:themeColor="text1" w:themeTint="A6"/>
        <w:sz w:val="20"/>
      </w:rPr>
      <w:t>Temporary Room Reservation</w:t>
    </w:r>
    <w:r w:rsidR="00DA65F2">
      <w:rPr>
        <w:color w:val="595959" w:themeColor="text1" w:themeTint="A6"/>
        <w:sz w:val="20"/>
      </w:rPr>
      <w:t>.doc</w:t>
    </w:r>
  </w:p>
  <w:p w14:paraId="4CD7573E" w14:textId="77777777" w:rsidR="00DE3338" w:rsidRDefault="00DE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B14F8" w14:textId="77777777" w:rsidR="00DE3338" w:rsidRDefault="00DE3338" w:rsidP="00DE3338">
      <w:r>
        <w:separator/>
      </w:r>
    </w:p>
  </w:footnote>
  <w:footnote w:type="continuationSeparator" w:id="0">
    <w:p w14:paraId="13E2F85D" w14:textId="77777777" w:rsidR="00DE3338" w:rsidRDefault="00DE3338" w:rsidP="00DE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rPr>
      <w:id w:val="-1219978441"/>
      <w:docPartObj>
        <w:docPartGallery w:val="Page Numbers (Top of Page)"/>
        <w:docPartUnique/>
      </w:docPartObj>
    </w:sdtPr>
    <w:sdtEndPr/>
    <w:sdtContent>
      <w:p w14:paraId="64841778" w14:textId="77777777" w:rsidR="00252E43" w:rsidRPr="00252E43" w:rsidRDefault="00252E43">
        <w:pPr>
          <w:pStyle w:val="Header"/>
          <w:jc w:val="right"/>
          <w:rPr>
            <w:rFonts w:ascii="Arial" w:hAnsi="Arial" w:cs="Arial"/>
            <w:sz w:val="20"/>
          </w:rPr>
        </w:pPr>
        <w:r w:rsidRPr="00252E43">
          <w:rPr>
            <w:rFonts w:ascii="Arial" w:hAnsi="Arial" w:cs="Arial"/>
            <w:sz w:val="20"/>
          </w:rPr>
          <w:t xml:space="preserve">Page </w:t>
        </w:r>
        <w:r w:rsidRPr="00252E43">
          <w:rPr>
            <w:rFonts w:ascii="Arial" w:hAnsi="Arial" w:cs="Arial"/>
            <w:b/>
            <w:bCs/>
            <w:sz w:val="20"/>
          </w:rPr>
          <w:fldChar w:fldCharType="begin"/>
        </w:r>
        <w:r w:rsidRPr="00252E43">
          <w:rPr>
            <w:rFonts w:ascii="Arial" w:hAnsi="Arial" w:cs="Arial"/>
            <w:b/>
            <w:bCs/>
            <w:sz w:val="20"/>
          </w:rPr>
          <w:instrText xml:space="preserve"> PAGE </w:instrText>
        </w:r>
        <w:r w:rsidRPr="00252E43">
          <w:rPr>
            <w:rFonts w:ascii="Arial" w:hAnsi="Arial" w:cs="Arial"/>
            <w:b/>
            <w:bCs/>
            <w:sz w:val="20"/>
          </w:rPr>
          <w:fldChar w:fldCharType="separate"/>
        </w:r>
        <w:r w:rsidR="00371568">
          <w:rPr>
            <w:rFonts w:ascii="Arial" w:hAnsi="Arial" w:cs="Arial"/>
            <w:b/>
            <w:bCs/>
            <w:noProof/>
            <w:sz w:val="20"/>
          </w:rPr>
          <w:t>1</w:t>
        </w:r>
        <w:r w:rsidRPr="00252E43">
          <w:rPr>
            <w:rFonts w:ascii="Arial" w:hAnsi="Arial" w:cs="Arial"/>
            <w:b/>
            <w:bCs/>
            <w:sz w:val="20"/>
          </w:rPr>
          <w:fldChar w:fldCharType="end"/>
        </w:r>
        <w:r w:rsidRPr="00252E43">
          <w:rPr>
            <w:rFonts w:ascii="Arial" w:hAnsi="Arial" w:cs="Arial"/>
            <w:sz w:val="20"/>
          </w:rPr>
          <w:t xml:space="preserve"> of </w:t>
        </w:r>
        <w:r w:rsidRPr="00252E43">
          <w:rPr>
            <w:rFonts w:ascii="Arial" w:hAnsi="Arial" w:cs="Arial"/>
            <w:b/>
            <w:bCs/>
            <w:sz w:val="20"/>
          </w:rPr>
          <w:fldChar w:fldCharType="begin"/>
        </w:r>
        <w:r w:rsidRPr="00252E43">
          <w:rPr>
            <w:rFonts w:ascii="Arial" w:hAnsi="Arial" w:cs="Arial"/>
            <w:b/>
            <w:bCs/>
            <w:sz w:val="20"/>
          </w:rPr>
          <w:instrText xml:space="preserve"> NUMPAGES  </w:instrText>
        </w:r>
        <w:r w:rsidRPr="00252E43">
          <w:rPr>
            <w:rFonts w:ascii="Arial" w:hAnsi="Arial" w:cs="Arial"/>
            <w:b/>
            <w:bCs/>
            <w:sz w:val="20"/>
          </w:rPr>
          <w:fldChar w:fldCharType="separate"/>
        </w:r>
        <w:r w:rsidR="00371568">
          <w:rPr>
            <w:rFonts w:ascii="Arial" w:hAnsi="Arial" w:cs="Arial"/>
            <w:b/>
            <w:bCs/>
            <w:noProof/>
            <w:sz w:val="20"/>
          </w:rPr>
          <w:t>5</w:t>
        </w:r>
        <w:r w:rsidRPr="00252E43">
          <w:rPr>
            <w:rFonts w:ascii="Arial" w:hAnsi="Arial" w:cs="Arial"/>
            <w:b/>
            <w:bCs/>
            <w:sz w:val="20"/>
          </w:rPr>
          <w:fldChar w:fldCharType="end"/>
        </w:r>
      </w:p>
    </w:sdtContent>
  </w:sdt>
  <w:p w14:paraId="3A8542B7" w14:textId="77777777" w:rsidR="00252E43" w:rsidRDefault="00252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85146"/>
    <w:multiLevelType w:val="hybridMultilevel"/>
    <w:tmpl w:val="60041700"/>
    <w:lvl w:ilvl="0" w:tplc="BB22AE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B6"/>
    <w:rsid w:val="00034A6C"/>
    <w:rsid w:val="000A16F8"/>
    <w:rsid w:val="001248B6"/>
    <w:rsid w:val="00171586"/>
    <w:rsid w:val="00250025"/>
    <w:rsid w:val="00252E43"/>
    <w:rsid w:val="00307458"/>
    <w:rsid w:val="00340D6B"/>
    <w:rsid w:val="00371568"/>
    <w:rsid w:val="004967B4"/>
    <w:rsid w:val="004F46B9"/>
    <w:rsid w:val="005073FC"/>
    <w:rsid w:val="006644DD"/>
    <w:rsid w:val="006E5558"/>
    <w:rsid w:val="00704F41"/>
    <w:rsid w:val="00891239"/>
    <w:rsid w:val="008936B6"/>
    <w:rsid w:val="00932CF1"/>
    <w:rsid w:val="009D3418"/>
    <w:rsid w:val="00A060CD"/>
    <w:rsid w:val="00A27212"/>
    <w:rsid w:val="00B06624"/>
    <w:rsid w:val="00B271D4"/>
    <w:rsid w:val="00BC3653"/>
    <w:rsid w:val="00C35091"/>
    <w:rsid w:val="00CC132A"/>
    <w:rsid w:val="00DA65F2"/>
    <w:rsid w:val="00DD0ECD"/>
    <w:rsid w:val="00DE3338"/>
    <w:rsid w:val="00DF50A6"/>
    <w:rsid w:val="00F049EC"/>
    <w:rsid w:val="00FB4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5F891"/>
  <w15:chartTrackingRefBased/>
  <w15:docId w15:val="{E2C59AD6-640F-4104-9257-5A83369F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8B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248B6"/>
    <w:pPr>
      <w:keepNext/>
      <w:outlineLvl w:val="0"/>
    </w:pPr>
    <w:rPr>
      <w:rFonts w:ascii="Tahoma" w:hAnsi="Tahoma" w:cs="Tahoma"/>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8B6"/>
    <w:rPr>
      <w:rFonts w:ascii="Tahoma" w:eastAsia="Times New Roman" w:hAnsi="Tahoma" w:cs="Tahoma"/>
      <w:sz w:val="40"/>
      <w:szCs w:val="24"/>
    </w:rPr>
  </w:style>
  <w:style w:type="paragraph" w:styleId="NoSpacing">
    <w:name w:val="No Spacing"/>
    <w:uiPriority w:val="1"/>
    <w:qFormat/>
    <w:rsid w:val="001248B6"/>
    <w:pPr>
      <w:spacing w:after="0" w:line="240" w:lineRule="auto"/>
    </w:pPr>
  </w:style>
  <w:style w:type="paragraph" w:styleId="Header">
    <w:name w:val="header"/>
    <w:basedOn w:val="Normal"/>
    <w:link w:val="HeaderChar"/>
    <w:uiPriority w:val="99"/>
    <w:unhideWhenUsed/>
    <w:rsid w:val="00DE3338"/>
    <w:pPr>
      <w:tabs>
        <w:tab w:val="center" w:pos="4513"/>
        <w:tab w:val="right" w:pos="9026"/>
      </w:tabs>
    </w:pPr>
  </w:style>
  <w:style w:type="character" w:customStyle="1" w:styleId="HeaderChar">
    <w:name w:val="Header Char"/>
    <w:basedOn w:val="DefaultParagraphFont"/>
    <w:link w:val="Header"/>
    <w:uiPriority w:val="99"/>
    <w:rsid w:val="00DE333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E3338"/>
    <w:pPr>
      <w:tabs>
        <w:tab w:val="center" w:pos="4513"/>
        <w:tab w:val="right" w:pos="9026"/>
      </w:tabs>
    </w:pPr>
  </w:style>
  <w:style w:type="character" w:customStyle="1" w:styleId="FooterChar">
    <w:name w:val="Footer Char"/>
    <w:basedOn w:val="DefaultParagraphFont"/>
    <w:link w:val="Footer"/>
    <w:uiPriority w:val="99"/>
    <w:rsid w:val="00DE333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C3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6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2883-BC96-46CD-BC5D-C90B9C2B4E98}"/>
</file>

<file path=customXml/itemProps2.xml><?xml version="1.0" encoding="utf-8"?>
<ds:datastoreItem xmlns:ds="http://schemas.openxmlformats.org/officeDocument/2006/customXml" ds:itemID="{6B90C1DF-849F-47F4-BF5C-AFD1EF22678D}"/>
</file>

<file path=customXml/itemProps3.xml><?xml version="1.0" encoding="utf-8"?>
<ds:datastoreItem xmlns:ds="http://schemas.openxmlformats.org/officeDocument/2006/customXml" ds:itemID="{3BDE3556-FCAD-43E2-ADB1-77734BB0FCB6}"/>
</file>

<file path=docProps/app.xml><?xml version="1.0" encoding="utf-8"?>
<Properties xmlns="http://schemas.openxmlformats.org/officeDocument/2006/extended-properties" xmlns:vt="http://schemas.openxmlformats.org/officeDocument/2006/docPropsVTypes">
  <Template>Normal</Template>
  <TotalTime>428</TotalTime>
  <Pages>5</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24</cp:revision>
  <cp:lastPrinted>2014-08-19T11:10:00Z</cp:lastPrinted>
  <dcterms:created xsi:type="dcterms:W3CDTF">2014-08-12T08:43:00Z</dcterms:created>
  <dcterms:modified xsi:type="dcterms:W3CDTF">2020-11-24T16:23:00Z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