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FCAFE" w14:textId="77777777" w:rsidR="00CF29FC" w:rsidRPr="006B309A" w:rsidRDefault="00CF29FC" w:rsidP="00606983">
      <w:pPr>
        <w:pStyle w:val="Heading1"/>
        <w:tabs>
          <w:tab w:val="left" w:pos="3420"/>
        </w:tabs>
        <w:ind w:left="-142"/>
        <w:rPr>
          <w:color w:val="2E74B5" w:themeColor="accent1" w:themeShade="BF"/>
          <w:sz w:val="28"/>
          <w:szCs w:val="28"/>
        </w:rPr>
      </w:pPr>
      <w:r w:rsidRPr="00D44E32">
        <w:rPr>
          <w:noProof/>
          <w:lang w:eastAsia="en-GB"/>
        </w:rPr>
        <w:drawing>
          <wp:anchor distT="0" distB="0" distL="114300" distR="114300" simplePos="0" relativeHeight="251659264" behindDoc="1" locked="0" layoutInCell="1" allowOverlap="1" wp14:anchorId="27CEF9ED" wp14:editId="4A56BB7C">
            <wp:simplePos x="0" y="0"/>
            <wp:positionH relativeFrom="column">
              <wp:posOffset>-542925</wp:posOffset>
            </wp:positionH>
            <wp:positionV relativeFrom="paragraph">
              <wp:posOffset>-208915</wp:posOffset>
            </wp:positionV>
            <wp:extent cx="3401525" cy="818515"/>
            <wp:effectExtent l="0" t="0" r="889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 Systems Logo 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1525" cy="818515"/>
                    </a:xfrm>
                    <a:prstGeom prst="rect">
                      <a:avLst/>
                    </a:prstGeom>
                  </pic:spPr>
                </pic:pic>
              </a:graphicData>
            </a:graphic>
            <wp14:sizeRelH relativeFrom="page">
              <wp14:pctWidth>0</wp14:pctWidth>
            </wp14:sizeRelH>
            <wp14:sizeRelV relativeFrom="page">
              <wp14:pctHeight>0</wp14:pctHeight>
            </wp14:sizeRelV>
          </wp:anchor>
        </w:drawing>
      </w:r>
      <w:r>
        <w:tab/>
      </w:r>
      <w:r>
        <w:tab/>
      </w:r>
    </w:p>
    <w:p w14:paraId="7D4B3E52" w14:textId="77777777" w:rsidR="00CF29FC" w:rsidRPr="00CF29FC" w:rsidRDefault="00CF29FC" w:rsidP="00CF29FC">
      <w:pPr>
        <w:tabs>
          <w:tab w:val="left" w:pos="5103"/>
        </w:tabs>
        <w:rPr>
          <w:rFonts w:ascii="Arial" w:hAnsi="Arial" w:cs="Arial"/>
          <w:sz w:val="24"/>
          <w:szCs w:val="24"/>
        </w:rPr>
      </w:pPr>
      <w:r>
        <w:tab/>
      </w:r>
      <w:r w:rsidRPr="00CF29FC">
        <w:rPr>
          <w:rFonts w:ascii="Arial Black" w:hAnsi="Arial Black" w:cs="Arial"/>
          <w:color w:val="1F4E79" w:themeColor="accent1" w:themeShade="80"/>
          <w:sz w:val="24"/>
          <w:szCs w:val="24"/>
        </w:rPr>
        <w:t>Class.Net</w:t>
      </w:r>
      <w:r w:rsidRPr="00CF29FC">
        <w:rPr>
          <w:rFonts w:ascii="Arial" w:hAnsi="Arial" w:cs="Arial"/>
          <w:color w:val="1F4E79" w:themeColor="accent1" w:themeShade="80"/>
          <w:sz w:val="24"/>
          <w:szCs w:val="24"/>
        </w:rPr>
        <w:t xml:space="preserve"> – Help Document</w:t>
      </w:r>
    </w:p>
    <w:p w14:paraId="4AA2DE01" w14:textId="77777777" w:rsidR="00CF29FC" w:rsidRDefault="00CF29FC" w:rsidP="00CF29FC">
      <w:pPr>
        <w:ind w:left="-284"/>
      </w:pPr>
    </w:p>
    <w:p w14:paraId="652B9CE9" w14:textId="77777777" w:rsidR="00CF29FC" w:rsidRPr="00ED5217" w:rsidRDefault="00CF29FC" w:rsidP="00CF29FC">
      <w:pPr>
        <w:pStyle w:val="Heading1"/>
        <w:ind w:left="-284"/>
        <w:rPr>
          <w:color w:val="FF0000"/>
        </w:rPr>
      </w:pPr>
      <w:r>
        <w:rPr>
          <w:color w:val="FF0000"/>
        </w:rPr>
        <w:t>Enrolment – Copy/Cancel</w:t>
      </w:r>
    </w:p>
    <w:p w14:paraId="552F7A99" w14:textId="77777777" w:rsidR="00606983" w:rsidRDefault="00606983" w:rsidP="00CF29FC">
      <w:pPr>
        <w:pStyle w:val="Heading4"/>
        <w:ind w:left="-284"/>
      </w:pPr>
    </w:p>
    <w:p w14:paraId="197F2543" w14:textId="77777777" w:rsidR="00F631BD" w:rsidRPr="00F631BD" w:rsidRDefault="00F631BD" w:rsidP="00F631BD">
      <w:pPr>
        <w:ind w:left="-284"/>
        <w:rPr>
          <w:rFonts w:ascii="Arial" w:eastAsiaTheme="minorEastAsia" w:hAnsi="Arial" w:cs="Arial"/>
          <w:b/>
          <w:noProof/>
          <w:color w:val="1F4E79" w:themeColor="accent1" w:themeShade="80"/>
          <w:sz w:val="24"/>
          <w:szCs w:val="24"/>
          <w:u w:val="single"/>
          <w:lang w:eastAsia="en-GB"/>
        </w:rPr>
      </w:pPr>
      <w:r w:rsidRPr="00F631BD">
        <w:rPr>
          <w:rFonts w:ascii="Arial" w:eastAsiaTheme="minorEastAsia" w:hAnsi="Arial" w:cs="Arial"/>
          <w:b/>
          <w:noProof/>
          <w:color w:val="1F4E79" w:themeColor="accent1" w:themeShade="80"/>
          <w:sz w:val="24"/>
          <w:szCs w:val="24"/>
          <w:lang w:eastAsia="en-GB"/>
        </w:rPr>
        <w:t>***</w:t>
      </w:r>
      <w:r w:rsidRPr="00F631BD">
        <w:rPr>
          <w:rFonts w:ascii="Arial" w:eastAsiaTheme="minorEastAsia" w:hAnsi="Arial" w:cs="Arial"/>
          <w:b/>
          <w:noProof/>
          <w:color w:val="1F4E79" w:themeColor="accent1" w:themeShade="80"/>
          <w:sz w:val="24"/>
          <w:szCs w:val="24"/>
          <w:u w:val="single"/>
          <w:lang w:eastAsia="en-GB"/>
        </w:rPr>
        <w:t xml:space="preserve"> INDIVIDUAL ENROLMENTS ONLY</w:t>
      </w:r>
      <w:r w:rsidRPr="00F631BD">
        <w:rPr>
          <w:rFonts w:ascii="Arial" w:eastAsiaTheme="minorEastAsia" w:hAnsi="Arial" w:cs="Arial"/>
          <w:b/>
          <w:noProof/>
          <w:color w:val="1F4E79" w:themeColor="accent1" w:themeShade="80"/>
          <w:sz w:val="24"/>
          <w:szCs w:val="24"/>
          <w:lang w:eastAsia="en-GB"/>
        </w:rPr>
        <w:t>***</w:t>
      </w:r>
    </w:p>
    <w:p w14:paraId="3DC54179" w14:textId="77777777" w:rsidR="00F631BD" w:rsidRPr="00F631BD" w:rsidRDefault="00F631BD" w:rsidP="00F631BD"/>
    <w:p w14:paraId="536D9965" w14:textId="77777777" w:rsidR="00CF29FC" w:rsidRDefault="00CF29FC" w:rsidP="00CF29FC">
      <w:pPr>
        <w:pStyle w:val="Heading4"/>
        <w:ind w:left="-284"/>
      </w:pPr>
      <w:r w:rsidRPr="00CF29FC">
        <w:t>There are several uses for this function:</w:t>
      </w:r>
    </w:p>
    <w:p w14:paraId="2EA29ABF" w14:textId="77777777" w:rsidR="00CF29FC" w:rsidRPr="00CF29FC" w:rsidRDefault="00CF29FC" w:rsidP="00CF29FC">
      <w:pPr>
        <w:pStyle w:val="Heading4"/>
        <w:ind w:left="-284"/>
        <w:rPr>
          <w:sz w:val="24"/>
          <w:szCs w:val="24"/>
        </w:rPr>
      </w:pPr>
    </w:p>
    <w:p w14:paraId="2F17702C" w14:textId="77777777" w:rsidR="00606983" w:rsidRDefault="00ED74D3" w:rsidP="00606983">
      <w:pPr>
        <w:pStyle w:val="Heading4"/>
        <w:ind w:left="-284"/>
        <w:rPr>
          <w:sz w:val="24"/>
          <w:szCs w:val="24"/>
        </w:rPr>
      </w:pPr>
      <w:r>
        <w:rPr>
          <w:sz w:val="24"/>
          <w:szCs w:val="24"/>
          <w:u w:val="single"/>
        </w:rPr>
        <w:t xml:space="preserve">Example </w:t>
      </w:r>
      <w:r w:rsidR="00335B6D">
        <w:rPr>
          <w:sz w:val="24"/>
          <w:szCs w:val="24"/>
          <w:u w:val="single"/>
        </w:rPr>
        <w:t>1</w:t>
      </w:r>
      <w:r>
        <w:rPr>
          <w:sz w:val="24"/>
          <w:szCs w:val="24"/>
          <w:u w:val="single"/>
        </w:rPr>
        <w:t xml:space="preserve">) </w:t>
      </w:r>
      <w:r w:rsidR="004C574F">
        <w:rPr>
          <w:sz w:val="24"/>
          <w:szCs w:val="24"/>
          <w:u w:val="single"/>
        </w:rPr>
        <w:t>The w</w:t>
      </w:r>
      <w:r w:rsidR="001D642F" w:rsidRPr="00ED74D3">
        <w:rPr>
          <w:sz w:val="24"/>
          <w:szCs w:val="24"/>
          <w:u w:val="single"/>
        </w:rPr>
        <w:t xml:space="preserve">rong agent </w:t>
      </w:r>
      <w:r w:rsidR="004C574F">
        <w:rPr>
          <w:sz w:val="24"/>
          <w:szCs w:val="24"/>
          <w:u w:val="single"/>
        </w:rPr>
        <w:t xml:space="preserve">has been </w:t>
      </w:r>
      <w:r w:rsidR="001D642F" w:rsidRPr="00ED74D3">
        <w:rPr>
          <w:sz w:val="24"/>
          <w:szCs w:val="24"/>
          <w:u w:val="single"/>
        </w:rPr>
        <w:t>invoiced</w:t>
      </w:r>
      <w:r w:rsidR="001D642F" w:rsidRPr="00ED74D3">
        <w:rPr>
          <w:sz w:val="24"/>
          <w:szCs w:val="24"/>
        </w:rPr>
        <w:br/>
      </w:r>
      <w:r w:rsidR="00034CCC" w:rsidRPr="00ED74D3">
        <w:rPr>
          <w:b w:val="0"/>
          <w:sz w:val="24"/>
          <w:szCs w:val="24"/>
        </w:rPr>
        <w:t>You have booked a student and produced the final invoice.</w:t>
      </w:r>
      <w:r w:rsidR="004C574F">
        <w:rPr>
          <w:b w:val="0"/>
          <w:sz w:val="24"/>
          <w:szCs w:val="24"/>
        </w:rPr>
        <w:t xml:space="preserve">  </w:t>
      </w:r>
      <w:r w:rsidR="00034CCC" w:rsidRPr="00ED74D3">
        <w:rPr>
          <w:b w:val="0"/>
          <w:sz w:val="24"/>
          <w:szCs w:val="24"/>
        </w:rPr>
        <w:t>You then realise that the wrong agent was assigned to the booking.</w:t>
      </w:r>
      <w:r w:rsidR="00034CCC" w:rsidRPr="00ED74D3">
        <w:rPr>
          <w:b w:val="0"/>
          <w:sz w:val="24"/>
          <w:szCs w:val="24"/>
        </w:rPr>
        <w:br/>
        <w:t xml:space="preserve">The Copy/Cancel </w:t>
      </w:r>
      <w:r w:rsidR="004C574F">
        <w:rPr>
          <w:b w:val="0"/>
          <w:sz w:val="24"/>
          <w:szCs w:val="24"/>
        </w:rPr>
        <w:t xml:space="preserve">function </w:t>
      </w:r>
      <w:r w:rsidR="00034CCC" w:rsidRPr="00ED74D3">
        <w:rPr>
          <w:b w:val="0"/>
          <w:sz w:val="24"/>
          <w:szCs w:val="24"/>
        </w:rPr>
        <w:t>can be used to create a new enrolment which will allow the correct agent to be selected and the existing enrolment will be cancelled</w:t>
      </w:r>
      <w:r w:rsidR="00034CCC" w:rsidRPr="00ED74D3">
        <w:rPr>
          <w:sz w:val="24"/>
          <w:szCs w:val="24"/>
        </w:rPr>
        <w:t>.</w:t>
      </w:r>
    </w:p>
    <w:p w14:paraId="31371935" w14:textId="77777777" w:rsidR="00606983" w:rsidRDefault="00606983" w:rsidP="00606983">
      <w:pPr>
        <w:ind w:left="-284"/>
      </w:pPr>
    </w:p>
    <w:p w14:paraId="29CEDC33" w14:textId="77777777" w:rsidR="00423350" w:rsidRDefault="00335B6D" w:rsidP="00335B6D">
      <w:pPr>
        <w:pStyle w:val="Heading4"/>
        <w:ind w:left="-284"/>
        <w:rPr>
          <w:b w:val="0"/>
          <w:sz w:val="24"/>
          <w:szCs w:val="24"/>
        </w:rPr>
      </w:pPr>
      <w:r>
        <w:rPr>
          <w:sz w:val="24"/>
          <w:szCs w:val="24"/>
          <w:u w:val="single"/>
        </w:rPr>
        <w:t xml:space="preserve">Example 2) </w:t>
      </w:r>
      <w:r w:rsidRPr="00ED74D3">
        <w:rPr>
          <w:sz w:val="24"/>
          <w:szCs w:val="24"/>
          <w:u w:val="single"/>
        </w:rPr>
        <w:t>Booking siblings</w:t>
      </w:r>
      <w:r w:rsidRPr="00ED74D3">
        <w:rPr>
          <w:sz w:val="24"/>
          <w:szCs w:val="24"/>
        </w:rPr>
        <w:br/>
      </w:r>
      <w:r w:rsidRPr="00ED74D3">
        <w:rPr>
          <w:b w:val="0"/>
          <w:sz w:val="24"/>
          <w:szCs w:val="24"/>
        </w:rPr>
        <w:t>You could have booking</w:t>
      </w:r>
      <w:r w:rsidR="006E34AA">
        <w:rPr>
          <w:b w:val="0"/>
          <w:sz w:val="24"/>
          <w:szCs w:val="24"/>
        </w:rPr>
        <w:t>s</w:t>
      </w:r>
      <w:r w:rsidRPr="00ED74D3">
        <w:rPr>
          <w:b w:val="0"/>
          <w:sz w:val="24"/>
          <w:szCs w:val="24"/>
        </w:rPr>
        <w:t xml:space="preserve"> for two siblings both studying the same course</w:t>
      </w:r>
      <w:r w:rsidR="00327A54">
        <w:rPr>
          <w:b w:val="0"/>
          <w:sz w:val="24"/>
          <w:szCs w:val="24"/>
        </w:rPr>
        <w:t xml:space="preserve"> at the same time.  </w:t>
      </w:r>
      <w:r w:rsidRPr="00ED74D3">
        <w:rPr>
          <w:b w:val="0"/>
          <w:sz w:val="24"/>
          <w:szCs w:val="24"/>
        </w:rPr>
        <w:t xml:space="preserve">Add the first student and enrolment as normal.  </w:t>
      </w:r>
    </w:p>
    <w:p w14:paraId="7FE2511D" w14:textId="77777777" w:rsidR="00335B6D" w:rsidRPr="00ED74D3" w:rsidRDefault="00335B6D" w:rsidP="00335B6D">
      <w:pPr>
        <w:pStyle w:val="Heading4"/>
        <w:ind w:left="-284"/>
        <w:rPr>
          <w:sz w:val="24"/>
          <w:szCs w:val="24"/>
        </w:rPr>
      </w:pPr>
      <w:r w:rsidRPr="00ED74D3">
        <w:rPr>
          <w:b w:val="0"/>
          <w:sz w:val="24"/>
          <w:szCs w:val="24"/>
        </w:rPr>
        <w:t xml:space="preserve">The Copy/Cancel </w:t>
      </w:r>
      <w:r>
        <w:rPr>
          <w:b w:val="0"/>
          <w:sz w:val="24"/>
          <w:szCs w:val="24"/>
        </w:rPr>
        <w:t xml:space="preserve">function can be used to create </w:t>
      </w:r>
      <w:r w:rsidRPr="00ED74D3">
        <w:rPr>
          <w:b w:val="0"/>
          <w:sz w:val="24"/>
          <w:szCs w:val="24"/>
        </w:rPr>
        <w:t>a duplicate record</w:t>
      </w:r>
      <w:r>
        <w:rPr>
          <w:b w:val="0"/>
          <w:sz w:val="24"/>
          <w:szCs w:val="24"/>
        </w:rPr>
        <w:t xml:space="preserve">.  Then </w:t>
      </w:r>
      <w:r w:rsidRPr="00ED74D3">
        <w:rPr>
          <w:b w:val="0"/>
          <w:sz w:val="24"/>
          <w:szCs w:val="24"/>
        </w:rPr>
        <w:t>just change the name and age of the duplicated student</w:t>
      </w:r>
      <w:r w:rsidRPr="00ED74D3">
        <w:rPr>
          <w:sz w:val="24"/>
          <w:szCs w:val="24"/>
        </w:rPr>
        <w:t>.</w:t>
      </w:r>
      <w:r w:rsidRPr="00ED74D3">
        <w:rPr>
          <w:sz w:val="24"/>
          <w:szCs w:val="24"/>
        </w:rPr>
        <w:br/>
      </w:r>
    </w:p>
    <w:p w14:paraId="284EB568" w14:textId="77777777" w:rsidR="00F631BD" w:rsidRDefault="00F631BD" w:rsidP="00CF29FC">
      <w:pPr>
        <w:ind w:left="-284"/>
        <w:rPr>
          <w:rFonts w:ascii="Arial" w:eastAsiaTheme="minorEastAsia" w:hAnsi="Arial" w:cs="Arial"/>
          <w:b/>
          <w:noProof/>
          <w:sz w:val="24"/>
          <w:szCs w:val="24"/>
          <w:u w:val="single"/>
          <w:lang w:eastAsia="en-GB"/>
        </w:rPr>
      </w:pPr>
    </w:p>
    <w:p w14:paraId="6E921199" w14:textId="77777777" w:rsidR="00EF5B31" w:rsidRDefault="00A441B4" w:rsidP="00CF29FC">
      <w:pPr>
        <w:ind w:left="-284"/>
        <w:rPr>
          <w:rFonts w:ascii="Arial" w:eastAsiaTheme="minorEastAsia" w:hAnsi="Arial" w:cs="Arial"/>
          <w:b/>
          <w:noProof/>
          <w:sz w:val="24"/>
          <w:szCs w:val="24"/>
          <w:u w:val="single"/>
          <w:lang w:eastAsia="en-GB"/>
        </w:rPr>
      </w:pPr>
      <w:r w:rsidRPr="00EF5B31">
        <w:rPr>
          <w:rFonts w:ascii="Arial" w:eastAsiaTheme="minorEastAsia" w:hAnsi="Arial" w:cs="Arial"/>
          <w:b/>
          <w:noProof/>
          <w:sz w:val="24"/>
          <w:szCs w:val="24"/>
          <w:u w:val="single"/>
          <w:lang w:eastAsia="en-GB"/>
        </w:rPr>
        <w:t xml:space="preserve">PROCESS </w:t>
      </w:r>
      <w:r w:rsidR="00FC0F55">
        <w:rPr>
          <w:rFonts w:ascii="Arial" w:eastAsiaTheme="minorEastAsia" w:hAnsi="Arial" w:cs="Arial"/>
          <w:b/>
          <w:noProof/>
          <w:sz w:val="24"/>
          <w:szCs w:val="24"/>
          <w:u w:val="single"/>
          <w:lang w:eastAsia="en-GB"/>
        </w:rPr>
        <w:t xml:space="preserve">- </w:t>
      </w:r>
      <w:r>
        <w:rPr>
          <w:rFonts w:ascii="Arial" w:eastAsiaTheme="minorEastAsia" w:hAnsi="Arial" w:cs="Arial"/>
          <w:b/>
          <w:noProof/>
          <w:sz w:val="24"/>
          <w:szCs w:val="24"/>
          <w:u w:val="single"/>
          <w:lang w:eastAsia="en-GB"/>
        </w:rPr>
        <w:t>E</w:t>
      </w:r>
      <w:r w:rsidR="00EF5B31" w:rsidRPr="00EF5B31">
        <w:rPr>
          <w:rFonts w:ascii="Arial" w:eastAsiaTheme="minorEastAsia" w:hAnsi="Arial" w:cs="Arial"/>
          <w:b/>
          <w:noProof/>
          <w:sz w:val="24"/>
          <w:szCs w:val="24"/>
          <w:u w:val="single"/>
          <w:lang w:eastAsia="en-GB"/>
        </w:rPr>
        <w:t xml:space="preserve">xample </w:t>
      </w:r>
      <w:r w:rsidR="00335B6D">
        <w:rPr>
          <w:rFonts w:ascii="Arial" w:eastAsiaTheme="minorEastAsia" w:hAnsi="Arial" w:cs="Arial"/>
          <w:b/>
          <w:noProof/>
          <w:sz w:val="24"/>
          <w:szCs w:val="24"/>
          <w:u w:val="single"/>
          <w:lang w:eastAsia="en-GB"/>
        </w:rPr>
        <w:t>1</w:t>
      </w:r>
      <w:r w:rsidR="00EF5B31" w:rsidRPr="00EF5B31">
        <w:rPr>
          <w:rFonts w:ascii="Arial" w:eastAsiaTheme="minorEastAsia" w:hAnsi="Arial" w:cs="Arial"/>
          <w:b/>
          <w:noProof/>
          <w:sz w:val="24"/>
          <w:szCs w:val="24"/>
          <w:u w:val="single"/>
          <w:lang w:eastAsia="en-GB"/>
        </w:rPr>
        <w:t xml:space="preserve">) </w:t>
      </w:r>
      <w:r w:rsidR="00270929" w:rsidRPr="00270929">
        <w:rPr>
          <w:rFonts w:ascii="Arial" w:eastAsiaTheme="minorEastAsia" w:hAnsi="Arial" w:cs="Arial"/>
          <w:b/>
          <w:noProof/>
          <w:sz w:val="24"/>
          <w:szCs w:val="24"/>
          <w:u w:val="single"/>
          <w:lang w:eastAsia="en-GB"/>
        </w:rPr>
        <w:t>The wrong agent has been invoiced</w:t>
      </w:r>
    </w:p>
    <w:p w14:paraId="74BA0AF9" w14:textId="77777777" w:rsidR="002E1302" w:rsidRPr="00EF5B31" w:rsidRDefault="002E1302" w:rsidP="00CF29FC">
      <w:pPr>
        <w:ind w:left="-284"/>
        <w:rPr>
          <w:rFonts w:ascii="Arial" w:eastAsiaTheme="minorEastAsia" w:hAnsi="Arial" w:cs="Arial"/>
          <w:b/>
          <w:noProof/>
          <w:sz w:val="24"/>
          <w:szCs w:val="24"/>
          <w:u w:val="single"/>
          <w:lang w:eastAsia="en-GB"/>
        </w:rPr>
      </w:pPr>
    </w:p>
    <w:p w14:paraId="2043DDFB" w14:textId="77777777" w:rsidR="002E1302" w:rsidRDefault="00FC0F55" w:rsidP="00EF5B31">
      <w:pPr>
        <w:pStyle w:val="ListParagraph"/>
        <w:ind w:left="-284"/>
        <w:rPr>
          <w:rFonts w:ascii="Arial" w:eastAsiaTheme="minorEastAsia" w:hAnsi="Arial" w:cs="Arial"/>
          <w:noProof/>
          <w:sz w:val="24"/>
          <w:szCs w:val="24"/>
          <w:lang w:eastAsia="en-GB"/>
        </w:rPr>
      </w:pPr>
      <w:r>
        <w:rPr>
          <w:rFonts w:ascii="Arial" w:eastAsiaTheme="minorEastAsia" w:hAnsi="Arial" w:cs="Arial"/>
          <w:noProof/>
          <w:sz w:val="24"/>
          <w:szCs w:val="24"/>
          <w:lang w:eastAsia="en-GB"/>
        </w:rPr>
        <w:t>T</w:t>
      </w:r>
      <w:r w:rsidR="00BF3FCB" w:rsidRPr="00CF29FC">
        <w:rPr>
          <w:rFonts w:ascii="Arial" w:eastAsiaTheme="minorEastAsia" w:hAnsi="Arial" w:cs="Arial"/>
          <w:noProof/>
          <w:sz w:val="24"/>
          <w:szCs w:val="24"/>
          <w:lang w:eastAsia="en-GB"/>
        </w:rPr>
        <w:t xml:space="preserve">he Final invoice has been produced </w:t>
      </w:r>
      <w:r>
        <w:rPr>
          <w:rFonts w:ascii="Arial" w:eastAsiaTheme="minorEastAsia" w:hAnsi="Arial" w:cs="Arial"/>
          <w:noProof/>
          <w:sz w:val="24"/>
          <w:szCs w:val="24"/>
          <w:lang w:eastAsia="en-GB"/>
        </w:rPr>
        <w:t>with the wrong agent assigned and you need to produce an invoice for the correct agent.</w:t>
      </w:r>
      <w:r w:rsidR="002E1302">
        <w:rPr>
          <w:rFonts w:ascii="Arial" w:eastAsiaTheme="minorEastAsia" w:hAnsi="Arial" w:cs="Arial"/>
          <w:noProof/>
          <w:sz w:val="24"/>
          <w:szCs w:val="24"/>
          <w:lang w:eastAsia="en-GB"/>
        </w:rPr>
        <w:t xml:space="preserve">  </w:t>
      </w:r>
    </w:p>
    <w:p w14:paraId="66A7B2D5" w14:textId="77777777" w:rsidR="00FC0F55" w:rsidRDefault="002E1302" w:rsidP="00EF5B31">
      <w:pPr>
        <w:pStyle w:val="ListParagraph"/>
        <w:ind w:left="-284"/>
        <w:rPr>
          <w:rFonts w:ascii="Arial" w:eastAsiaTheme="minorEastAsia" w:hAnsi="Arial" w:cs="Arial"/>
          <w:noProof/>
          <w:sz w:val="24"/>
          <w:szCs w:val="24"/>
          <w:lang w:eastAsia="en-GB"/>
        </w:rPr>
      </w:pPr>
      <w:r>
        <w:rPr>
          <w:rFonts w:ascii="Arial" w:eastAsiaTheme="minorEastAsia" w:hAnsi="Arial" w:cs="Arial"/>
          <w:noProof/>
          <w:sz w:val="24"/>
          <w:szCs w:val="24"/>
          <w:lang w:eastAsia="en-GB"/>
        </w:rPr>
        <w:t>The Main Agent is greyed out so you can’t assign the correct agent.</w:t>
      </w:r>
    </w:p>
    <w:p w14:paraId="4A848E9D" w14:textId="77777777" w:rsidR="002E1302" w:rsidRDefault="002E1302" w:rsidP="00EF5B31">
      <w:pPr>
        <w:pStyle w:val="ListParagraph"/>
        <w:ind w:left="-284"/>
        <w:rPr>
          <w:rFonts w:ascii="Arial" w:eastAsiaTheme="minorEastAsia" w:hAnsi="Arial" w:cs="Arial"/>
          <w:noProof/>
          <w:sz w:val="24"/>
          <w:szCs w:val="24"/>
          <w:lang w:eastAsia="en-GB"/>
        </w:rPr>
      </w:pPr>
    </w:p>
    <w:p w14:paraId="5A5FF2D4" w14:textId="77777777" w:rsidR="003166A4" w:rsidRPr="00CF29FC" w:rsidRDefault="003166A4" w:rsidP="003166A4">
      <w:pPr>
        <w:pStyle w:val="ListParagraph"/>
        <w:ind w:left="-284"/>
        <w:rPr>
          <w:rFonts w:ascii="Arial" w:eastAsiaTheme="minorEastAsia" w:hAnsi="Arial" w:cs="Arial"/>
          <w:noProof/>
          <w:sz w:val="24"/>
          <w:szCs w:val="24"/>
          <w:lang w:eastAsia="en-GB"/>
        </w:rPr>
      </w:pPr>
      <w:r>
        <w:rPr>
          <w:rFonts w:ascii="Arial" w:eastAsiaTheme="minorEastAsia" w:hAnsi="Arial" w:cs="Arial"/>
          <w:noProof/>
          <w:sz w:val="24"/>
          <w:szCs w:val="24"/>
          <w:lang w:eastAsia="en-GB"/>
        </w:rPr>
        <w:t xml:space="preserve">It is not necessary to cancel the existing enrolment and then add all the details manually in to a new enrolment. Instead use </w:t>
      </w:r>
      <w:r w:rsidRPr="00CF29FC">
        <w:rPr>
          <w:rFonts w:ascii="Arial" w:eastAsiaTheme="minorEastAsia" w:hAnsi="Arial" w:cs="Arial"/>
          <w:noProof/>
          <w:sz w:val="24"/>
          <w:szCs w:val="24"/>
          <w:lang w:eastAsia="en-GB"/>
        </w:rPr>
        <w:t xml:space="preserve">the Enrolment Copy/Cancel </w:t>
      </w:r>
      <w:r>
        <w:rPr>
          <w:rFonts w:ascii="Arial" w:eastAsiaTheme="minorEastAsia" w:hAnsi="Arial" w:cs="Arial"/>
          <w:noProof/>
          <w:sz w:val="24"/>
          <w:szCs w:val="24"/>
          <w:lang w:eastAsia="en-GB"/>
        </w:rPr>
        <w:t>function</w:t>
      </w:r>
      <w:r w:rsidRPr="00CF29FC">
        <w:rPr>
          <w:rFonts w:ascii="Arial" w:eastAsiaTheme="minorEastAsia" w:hAnsi="Arial" w:cs="Arial"/>
          <w:noProof/>
          <w:sz w:val="24"/>
          <w:szCs w:val="24"/>
          <w:lang w:eastAsia="en-GB"/>
        </w:rPr>
        <w:t xml:space="preserve"> </w:t>
      </w:r>
    </w:p>
    <w:p w14:paraId="2DF38808" w14:textId="77777777" w:rsidR="003166A4" w:rsidRDefault="003166A4" w:rsidP="00EF5B31">
      <w:pPr>
        <w:pStyle w:val="ListParagraph"/>
        <w:ind w:left="-284"/>
        <w:rPr>
          <w:rFonts w:ascii="Arial" w:eastAsiaTheme="minorEastAsia" w:hAnsi="Arial" w:cs="Arial"/>
          <w:noProof/>
          <w:sz w:val="24"/>
          <w:szCs w:val="24"/>
          <w:lang w:eastAsia="en-GB"/>
        </w:rPr>
      </w:pPr>
    </w:p>
    <w:p w14:paraId="72B66CA6" w14:textId="77777777" w:rsidR="002E1302" w:rsidRDefault="002E1302" w:rsidP="00FC0F55">
      <w:pPr>
        <w:pStyle w:val="ListParagraph"/>
        <w:ind w:left="-284"/>
        <w:rPr>
          <w:rFonts w:ascii="Arial" w:eastAsiaTheme="minorEastAsia" w:hAnsi="Arial" w:cs="Arial"/>
          <w:noProof/>
          <w:sz w:val="24"/>
          <w:szCs w:val="24"/>
          <w:lang w:eastAsia="en-GB"/>
        </w:rPr>
      </w:pPr>
      <w:r>
        <w:rPr>
          <w:rFonts w:ascii="Arial" w:eastAsiaTheme="minorEastAsia" w:hAnsi="Arial" w:cs="Arial"/>
          <w:noProof/>
          <w:sz w:val="24"/>
          <w:szCs w:val="24"/>
          <w:lang w:eastAsia="en-GB"/>
        </w:rPr>
        <w:drawing>
          <wp:inline distT="0" distB="0" distL="0" distR="0" wp14:anchorId="7C635B56" wp14:editId="0AB3E38A">
            <wp:extent cx="4381500" cy="28442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9082" cy="2849215"/>
                    </a:xfrm>
                    <a:prstGeom prst="rect">
                      <a:avLst/>
                    </a:prstGeom>
                    <a:noFill/>
                    <a:ln>
                      <a:noFill/>
                    </a:ln>
                  </pic:spPr>
                </pic:pic>
              </a:graphicData>
            </a:graphic>
          </wp:inline>
        </w:drawing>
      </w:r>
    </w:p>
    <w:p w14:paraId="5B732306" w14:textId="77777777" w:rsidR="002E1302" w:rsidRDefault="002E1302" w:rsidP="00FC0F55">
      <w:pPr>
        <w:pStyle w:val="ListParagraph"/>
        <w:ind w:left="-284"/>
        <w:rPr>
          <w:rFonts w:ascii="Arial" w:eastAsiaTheme="minorEastAsia" w:hAnsi="Arial" w:cs="Arial"/>
          <w:noProof/>
          <w:sz w:val="24"/>
          <w:szCs w:val="24"/>
          <w:lang w:eastAsia="en-GB"/>
        </w:rPr>
      </w:pPr>
    </w:p>
    <w:p w14:paraId="6B138DCB" w14:textId="77777777" w:rsidR="00335B6D" w:rsidRDefault="00335B6D">
      <w:pPr>
        <w:spacing w:after="160" w:line="259" w:lineRule="auto"/>
        <w:rPr>
          <w:rFonts w:ascii="Arial" w:hAnsi="Arial" w:cs="Arial"/>
          <w:sz w:val="24"/>
          <w:szCs w:val="24"/>
        </w:rPr>
      </w:pPr>
      <w:r>
        <w:rPr>
          <w:rFonts w:ascii="Arial" w:hAnsi="Arial" w:cs="Arial"/>
          <w:sz w:val="24"/>
          <w:szCs w:val="24"/>
        </w:rPr>
        <w:br w:type="page"/>
      </w:r>
    </w:p>
    <w:p w14:paraId="6833A52C" w14:textId="77777777" w:rsidR="00141A93" w:rsidRDefault="00BF3FCB" w:rsidP="00CF29FC">
      <w:pPr>
        <w:ind w:left="-284"/>
        <w:rPr>
          <w:rFonts w:ascii="Arial" w:hAnsi="Arial" w:cs="Arial"/>
          <w:sz w:val="24"/>
          <w:szCs w:val="24"/>
        </w:rPr>
      </w:pPr>
      <w:r w:rsidRPr="00CF29FC">
        <w:rPr>
          <w:rFonts w:ascii="Arial" w:hAnsi="Arial" w:cs="Arial"/>
          <w:sz w:val="24"/>
          <w:szCs w:val="24"/>
        </w:rPr>
        <w:lastRenderedPageBreak/>
        <w:t xml:space="preserve">From the enrolment browse screen </w:t>
      </w:r>
      <w:r w:rsidR="00141A93">
        <w:rPr>
          <w:rFonts w:ascii="Arial" w:hAnsi="Arial" w:cs="Arial"/>
          <w:sz w:val="24"/>
          <w:szCs w:val="24"/>
        </w:rPr>
        <w:t xml:space="preserve">find the </w:t>
      </w:r>
      <w:r w:rsidRPr="00CF29FC">
        <w:rPr>
          <w:rFonts w:ascii="Arial" w:hAnsi="Arial" w:cs="Arial"/>
          <w:sz w:val="24"/>
          <w:szCs w:val="24"/>
        </w:rPr>
        <w:t xml:space="preserve">student </w:t>
      </w:r>
      <w:r w:rsidR="00FC0F55">
        <w:rPr>
          <w:rFonts w:ascii="Arial" w:hAnsi="Arial" w:cs="Arial"/>
          <w:sz w:val="24"/>
          <w:szCs w:val="24"/>
        </w:rPr>
        <w:t>who has been assigned to the incorrect agent.</w:t>
      </w:r>
      <w:r w:rsidR="00141A93">
        <w:rPr>
          <w:rFonts w:ascii="Arial" w:hAnsi="Arial" w:cs="Arial"/>
          <w:sz w:val="24"/>
          <w:szCs w:val="24"/>
        </w:rPr>
        <w:t xml:space="preserve">  </w:t>
      </w:r>
    </w:p>
    <w:p w14:paraId="20546FB7" w14:textId="77777777" w:rsidR="00141A93" w:rsidRDefault="00141A93" w:rsidP="00CF29FC">
      <w:pPr>
        <w:ind w:left="-284"/>
        <w:rPr>
          <w:rFonts w:ascii="Arial" w:hAnsi="Arial" w:cs="Arial"/>
          <w:sz w:val="24"/>
          <w:szCs w:val="24"/>
        </w:rPr>
      </w:pPr>
      <w:r>
        <w:rPr>
          <w:rFonts w:ascii="Arial" w:hAnsi="Arial" w:cs="Arial"/>
          <w:sz w:val="24"/>
          <w:szCs w:val="24"/>
        </w:rPr>
        <w:t>Ensure the student is highlighted.</w:t>
      </w:r>
      <w:r w:rsidR="00FC0F55">
        <w:rPr>
          <w:rFonts w:ascii="Arial" w:hAnsi="Arial" w:cs="Arial"/>
          <w:sz w:val="24"/>
          <w:szCs w:val="24"/>
        </w:rPr>
        <w:t xml:space="preserve"> </w:t>
      </w:r>
    </w:p>
    <w:p w14:paraId="624E7414" w14:textId="77777777" w:rsidR="00BF3FCB" w:rsidRPr="00CF29FC" w:rsidRDefault="00FC0F55" w:rsidP="00CF29FC">
      <w:pPr>
        <w:ind w:left="-284"/>
        <w:rPr>
          <w:rFonts w:ascii="Arial" w:hAnsi="Arial" w:cs="Arial"/>
          <w:sz w:val="24"/>
          <w:szCs w:val="24"/>
        </w:rPr>
      </w:pPr>
      <w:r>
        <w:rPr>
          <w:rFonts w:ascii="Arial" w:hAnsi="Arial" w:cs="Arial"/>
          <w:sz w:val="24"/>
          <w:szCs w:val="24"/>
        </w:rPr>
        <w:t xml:space="preserve">Select </w:t>
      </w:r>
      <w:r w:rsidR="00BF3FCB" w:rsidRPr="00576AB4">
        <w:rPr>
          <w:rFonts w:ascii="Arial" w:hAnsi="Arial" w:cs="Arial"/>
          <w:b/>
          <w:sz w:val="24"/>
          <w:szCs w:val="24"/>
        </w:rPr>
        <w:t>Copy/Cancel</w:t>
      </w:r>
    </w:p>
    <w:p w14:paraId="76C810BC" w14:textId="77777777" w:rsidR="00BF3FCB" w:rsidRDefault="00BF3FCB" w:rsidP="00CF29FC">
      <w:pPr>
        <w:ind w:left="-284"/>
        <w:rPr>
          <w:rFonts w:ascii="Arial" w:hAnsi="Arial" w:cs="Arial"/>
          <w:sz w:val="24"/>
          <w:szCs w:val="24"/>
        </w:rPr>
      </w:pPr>
    </w:p>
    <w:p w14:paraId="7436E498" w14:textId="77777777" w:rsidR="00141A93" w:rsidRDefault="00141A93" w:rsidP="00CF29FC">
      <w:pPr>
        <w:ind w:left="-284"/>
        <w:rPr>
          <w:rFonts w:ascii="Arial" w:hAnsi="Arial" w:cs="Arial"/>
          <w:sz w:val="24"/>
          <w:szCs w:val="24"/>
        </w:rPr>
      </w:pPr>
      <w:r>
        <w:rPr>
          <w:rFonts w:ascii="Arial" w:hAnsi="Arial" w:cs="Arial"/>
          <w:noProof/>
          <w:sz w:val="24"/>
          <w:szCs w:val="24"/>
          <w:lang w:eastAsia="en-GB"/>
        </w:rPr>
        <w:drawing>
          <wp:inline distT="0" distB="0" distL="0" distR="0" wp14:anchorId="322CCAD3" wp14:editId="7B6DC223">
            <wp:extent cx="5602535" cy="405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6358" cy="4060419"/>
                    </a:xfrm>
                    <a:prstGeom prst="rect">
                      <a:avLst/>
                    </a:prstGeom>
                    <a:noFill/>
                    <a:ln>
                      <a:noFill/>
                    </a:ln>
                  </pic:spPr>
                </pic:pic>
              </a:graphicData>
            </a:graphic>
          </wp:inline>
        </w:drawing>
      </w:r>
    </w:p>
    <w:p w14:paraId="78EC956C" w14:textId="77777777" w:rsidR="002E1302" w:rsidRDefault="002E1302" w:rsidP="00CF29FC">
      <w:pPr>
        <w:ind w:left="-284"/>
        <w:rPr>
          <w:rFonts w:ascii="Arial" w:hAnsi="Arial" w:cs="Arial"/>
          <w:sz w:val="24"/>
          <w:szCs w:val="24"/>
        </w:rPr>
      </w:pPr>
    </w:p>
    <w:p w14:paraId="272D5A54" w14:textId="77777777" w:rsidR="00640101" w:rsidRDefault="00BF3FCB" w:rsidP="00CF29FC">
      <w:pPr>
        <w:ind w:left="-284"/>
        <w:rPr>
          <w:rFonts w:ascii="Arial" w:hAnsi="Arial" w:cs="Arial"/>
          <w:sz w:val="24"/>
          <w:szCs w:val="24"/>
        </w:rPr>
      </w:pPr>
      <w:r w:rsidRPr="00CF29FC">
        <w:rPr>
          <w:rFonts w:ascii="Arial" w:hAnsi="Arial" w:cs="Arial"/>
          <w:sz w:val="24"/>
          <w:szCs w:val="24"/>
        </w:rPr>
        <w:t xml:space="preserve">Do you wish to create a new student as well as a new enrolment? </w:t>
      </w:r>
    </w:p>
    <w:p w14:paraId="11EF195E" w14:textId="77777777" w:rsidR="00BF3FCB" w:rsidRDefault="00BF3FCB" w:rsidP="00CF29FC">
      <w:pPr>
        <w:ind w:left="-284"/>
        <w:rPr>
          <w:rFonts w:ascii="Arial" w:hAnsi="Arial" w:cs="Arial"/>
          <w:b/>
          <w:bCs/>
          <w:sz w:val="24"/>
          <w:szCs w:val="24"/>
        </w:rPr>
      </w:pPr>
      <w:r w:rsidRPr="00CF29FC">
        <w:rPr>
          <w:rFonts w:ascii="Arial" w:hAnsi="Arial" w:cs="Arial"/>
          <w:sz w:val="24"/>
          <w:szCs w:val="24"/>
        </w:rPr>
        <w:t xml:space="preserve">Select </w:t>
      </w:r>
      <w:r w:rsidRPr="00CF29FC">
        <w:rPr>
          <w:rFonts w:ascii="Arial" w:hAnsi="Arial" w:cs="Arial"/>
          <w:b/>
          <w:bCs/>
          <w:sz w:val="24"/>
          <w:szCs w:val="24"/>
        </w:rPr>
        <w:t>NO</w:t>
      </w:r>
    </w:p>
    <w:p w14:paraId="1CACDE41" w14:textId="77777777" w:rsidR="00640101" w:rsidRPr="00CF29FC" w:rsidRDefault="00640101" w:rsidP="00CF29FC">
      <w:pPr>
        <w:ind w:left="-284"/>
        <w:rPr>
          <w:rFonts w:ascii="Arial" w:hAnsi="Arial" w:cs="Arial"/>
          <w:sz w:val="24"/>
          <w:szCs w:val="24"/>
        </w:rPr>
      </w:pPr>
      <w:r>
        <w:rPr>
          <w:rFonts w:ascii="Arial" w:hAnsi="Arial" w:cs="Arial"/>
          <w:noProof/>
          <w:sz w:val="24"/>
          <w:szCs w:val="24"/>
          <w:lang w:eastAsia="en-GB"/>
        </w:rPr>
        <w:drawing>
          <wp:inline distT="0" distB="0" distL="0" distR="0" wp14:anchorId="3CBDAF7A" wp14:editId="5401B169">
            <wp:extent cx="3324225" cy="7846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2598" cy="800791"/>
                    </a:xfrm>
                    <a:prstGeom prst="rect">
                      <a:avLst/>
                    </a:prstGeom>
                    <a:noFill/>
                    <a:ln>
                      <a:noFill/>
                    </a:ln>
                  </pic:spPr>
                </pic:pic>
              </a:graphicData>
            </a:graphic>
          </wp:inline>
        </w:drawing>
      </w:r>
    </w:p>
    <w:p w14:paraId="2ED71272" w14:textId="77777777" w:rsidR="00BF3FCB" w:rsidRPr="00CF29FC" w:rsidRDefault="00BF3FCB" w:rsidP="00CF29FC">
      <w:pPr>
        <w:ind w:left="-284"/>
        <w:rPr>
          <w:rFonts w:ascii="Arial" w:hAnsi="Arial" w:cs="Arial"/>
          <w:sz w:val="24"/>
          <w:szCs w:val="24"/>
        </w:rPr>
      </w:pPr>
    </w:p>
    <w:p w14:paraId="0BEB670D" w14:textId="77777777" w:rsidR="0082096A" w:rsidRDefault="0082096A" w:rsidP="00CF29FC">
      <w:pPr>
        <w:ind w:left="-284"/>
        <w:rPr>
          <w:rFonts w:ascii="Arial" w:hAnsi="Arial" w:cs="Arial"/>
          <w:b/>
          <w:sz w:val="24"/>
          <w:szCs w:val="24"/>
        </w:rPr>
      </w:pPr>
    </w:p>
    <w:p w14:paraId="60DD03B6" w14:textId="77777777" w:rsidR="00640101" w:rsidRPr="00640101" w:rsidRDefault="00640101" w:rsidP="00CF29FC">
      <w:pPr>
        <w:ind w:left="-284"/>
        <w:rPr>
          <w:rFonts w:ascii="Arial" w:hAnsi="Arial" w:cs="Arial"/>
          <w:b/>
          <w:sz w:val="24"/>
          <w:szCs w:val="24"/>
        </w:rPr>
      </w:pPr>
      <w:r w:rsidRPr="00640101">
        <w:rPr>
          <w:rFonts w:ascii="Arial" w:hAnsi="Arial" w:cs="Arial"/>
          <w:b/>
          <w:sz w:val="24"/>
          <w:szCs w:val="24"/>
        </w:rPr>
        <w:t xml:space="preserve">Enrolment </w:t>
      </w:r>
      <w:r w:rsidR="00BF3FCB" w:rsidRPr="00640101">
        <w:rPr>
          <w:rFonts w:ascii="Arial" w:hAnsi="Arial" w:cs="Arial"/>
          <w:b/>
          <w:sz w:val="24"/>
          <w:szCs w:val="24"/>
        </w:rPr>
        <w:t xml:space="preserve">Copy Options </w:t>
      </w:r>
      <w:r>
        <w:rPr>
          <w:rFonts w:ascii="Arial" w:hAnsi="Arial" w:cs="Arial"/>
          <w:b/>
          <w:sz w:val="24"/>
          <w:szCs w:val="24"/>
        </w:rPr>
        <w:t>screen -</w:t>
      </w:r>
    </w:p>
    <w:p w14:paraId="19E43A7B" w14:textId="77777777" w:rsidR="00BF3FCB" w:rsidRPr="00CF29FC" w:rsidRDefault="00640101" w:rsidP="00CF29FC">
      <w:pPr>
        <w:ind w:left="-284"/>
        <w:rPr>
          <w:rFonts w:ascii="Arial" w:hAnsi="Arial" w:cs="Arial"/>
          <w:sz w:val="24"/>
          <w:szCs w:val="24"/>
        </w:rPr>
      </w:pPr>
      <w:r>
        <w:rPr>
          <w:rFonts w:ascii="Arial" w:hAnsi="Arial" w:cs="Arial"/>
          <w:sz w:val="24"/>
          <w:szCs w:val="24"/>
        </w:rPr>
        <w:t xml:space="preserve">The default items that are already ticked should </w:t>
      </w:r>
      <w:r w:rsidR="00F27D9D">
        <w:rPr>
          <w:rFonts w:ascii="Arial" w:hAnsi="Arial" w:cs="Arial"/>
          <w:sz w:val="24"/>
          <w:szCs w:val="24"/>
        </w:rPr>
        <w:t xml:space="preserve">remain </w:t>
      </w:r>
      <w:r>
        <w:rPr>
          <w:rFonts w:ascii="Arial" w:hAnsi="Arial" w:cs="Arial"/>
          <w:sz w:val="24"/>
          <w:szCs w:val="24"/>
        </w:rPr>
        <w:t>selected</w:t>
      </w:r>
      <w:r w:rsidR="00BF3FCB" w:rsidRPr="00CF29FC">
        <w:rPr>
          <w:rFonts w:ascii="Arial" w:hAnsi="Arial" w:cs="Arial"/>
          <w:sz w:val="24"/>
          <w:szCs w:val="24"/>
        </w:rPr>
        <w:t>.</w:t>
      </w:r>
    </w:p>
    <w:p w14:paraId="63A44098" w14:textId="77777777" w:rsidR="00640101" w:rsidRDefault="00576AB4" w:rsidP="00CF29FC">
      <w:pPr>
        <w:ind w:left="-284"/>
        <w:rPr>
          <w:rFonts w:ascii="Arial" w:hAnsi="Arial" w:cs="Arial"/>
          <w:noProof/>
          <w:sz w:val="24"/>
          <w:szCs w:val="24"/>
          <w:lang w:eastAsia="en-GB"/>
        </w:rPr>
      </w:pPr>
      <w:r>
        <w:rPr>
          <w:rFonts w:ascii="Arial" w:hAnsi="Arial" w:cs="Arial"/>
          <w:noProof/>
          <w:sz w:val="24"/>
          <w:szCs w:val="24"/>
          <w:lang w:eastAsia="en-GB"/>
        </w:rPr>
        <w:t>Other options can also be copied in to the new enrolment by ticking the required items.</w:t>
      </w:r>
    </w:p>
    <w:p w14:paraId="2F4F051A" w14:textId="77777777" w:rsidR="00576AB4" w:rsidRDefault="00576AB4" w:rsidP="00CF29FC">
      <w:pPr>
        <w:ind w:left="-284"/>
        <w:rPr>
          <w:rFonts w:ascii="Arial" w:hAnsi="Arial" w:cs="Arial"/>
          <w:noProof/>
          <w:sz w:val="24"/>
          <w:szCs w:val="24"/>
          <w:lang w:eastAsia="en-GB"/>
        </w:rPr>
      </w:pPr>
    </w:p>
    <w:p w14:paraId="05836FEB" w14:textId="77777777" w:rsidR="00666D10" w:rsidRDefault="00576AB4" w:rsidP="00CF29FC">
      <w:pPr>
        <w:ind w:left="-284"/>
        <w:rPr>
          <w:rFonts w:ascii="Arial" w:hAnsi="Arial" w:cs="Arial"/>
          <w:noProof/>
          <w:sz w:val="24"/>
          <w:szCs w:val="24"/>
          <w:lang w:eastAsia="en-GB"/>
        </w:rPr>
      </w:pPr>
      <w:r w:rsidRPr="00576AB4">
        <w:rPr>
          <w:rFonts w:ascii="Arial" w:hAnsi="Arial" w:cs="Arial"/>
          <w:noProof/>
          <w:sz w:val="24"/>
          <w:szCs w:val="24"/>
          <w:u w:val="single"/>
          <w:lang w:eastAsia="en-GB"/>
        </w:rPr>
        <w:t>Package Bookings</w:t>
      </w:r>
      <w:r>
        <w:rPr>
          <w:rFonts w:ascii="Arial" w:hAnsi="Arial" w:cs="Arial"/>
          <w:noProof/>
          <w:sz w:val="24"/>
          <w:szCs w:val="24"/>
          <w:lang w:eastAsia="en-GB"/>
        </w:rPr>
        <w:t>:</w:t>
      </w:r>
    </w:p>
    <w:p w14:paraId="1E694A10" w14:textId="77777777" w:rsidR="00576AB4" w:rsidRDefault="00576AB4" w:rsidP="00CF29FC">
      <w:pPr>
        <w:ind w:left="-284"/>
        <w:rPr>
          <w:rFonts w:ascii="Arial" w:hAnsi="Arial" w:cs="Arial"/>
          <w:noProof/>
          <w:sz w:val="24"/>
          <w:szCs w:val="24"/>
          <w:lang w:eastAsia="en-GB"/>
        </w:rPr>
      </w:pPr>
      <w:r>
        <w:rPr>
          <w:rFonts w:ascii="Arial" w:hAnsi="Arial" w:cs="Arial"/>
          <w:noProof/>
          <w:sz w:val="24"/>
          <w:szCs w:val="24"/>
          <w:lang w:eastAsia="en-GB"/>
        </w:rPr>
        <w:t xml:space="preserve">If the student has been assigned to a package tick the items </w:t>
      </w:r>
      <w:r w:rsidR="00666D10">
        <w:rPr>
          <w:rFonts w:ascii="Arial" w:hAnsi="Arial" w:cs="Arial"/>
          <w:noProof/>
          <w:sz w:val="24"/>
          <w:szCs w:val="24"/>
          <w:lang w:eastAsia="en-GB"/>
        </w:rPr>
        <w:t>with</w:t>
      </w:r>
      <w:r>
        <w:rPr>
          <w:rFonts w:ascii="Arial" w:hAnsi="Arial" w:cs="Arial"/>
          <w:noProof/>
          <w:sz w:val="24"/>
          <w:szCs w:val="24"/>
          <w:lang w:eastAsia="en-GB"/>
        </w:rPr>
        <w:t>in this list</w:t>
      </w:r>
      <w:r w:rsidR="00666D10">
        <w:rPr>
          <w:rFonts w:ascii="Arial" w:hAnsi="Arial" w:cs="Arial"/>
          <w:noProof/>
          <w:sz w:val="24"/>
          <w:szCs w:val="24"/>
          <w:lang w:eastAsia="en-GB"/>
        </w:rPr>
        <w:t>.</w:t>
      </w:r>
    </w:p>
    <w:p w14:paraId="484B0A6C" w14:textId="77777777" w:rsidR="00576AB4" w:rsidRDefault="00576AB4" w:rsidP="00CF29FC">
      <w:pPr>
        <w:ind w:left="-284"/>
        <w:rPr>
          <w:rFonts w:ascii="Arial" w:hAnsi="Arial" w:cs="Arial"/>
          <w:noProof/>
          <w:sz w:val="24"/>
          <w:szCs w:val="24"/>
          <w:lang w:eastAsia="en-GB"/>
        </w:rPr>
      </w:pPr>
    </w:p>
    <w:p w14:paraId="01DBBD6F" w14:textId="77777777" w:rsidR="00666D10" w:rsidRDefault="00576AB4" w:rsidP="00CF29FC">
      <w:pPr>
        <w:ind w:left="-284"/>
        <w:rPr>
          <w:rFonts w:ascii="Arial" w:hAnsi="Arial" w:cs="Arial"/>
          <w:noProof/>
          <w:sz w:val="24"/>
          <w:szCs w:val="24"/>
          <w:lang w:eastAsia="en-GB"/>
        </w:rPr>
      </w:pPr>
      <w:r w:rsidRPr="00576AB4">
        <w:rPr>
          <w:rFonts w:ascii="Arial" w:hAnsi="Arial" w:cs="Arial"/>
          <w:noProof/>
          <w:sz w:val="24"/>
          <w:szCs w:val="24"/>
          <w:u w:val="single"/>
          <w:lang w:eastAsia="en-GB"/>
        </w:rPr>
        <w:t>Regular Bookings</w:t>
      </w:r>
      <w:r>
        <w:rPr>
          <w:rFonts w:ascii="Arial" w:hAnsi="Arial" w:cs="Arial"/>
          <w:noProof/>
          <w:sz w:val="24"/>
          <w:szCs w:val="24"/>
          <w:lang w:eastAsia="en-GB"/>
        </w:rPr>
        <w:t>:</w:t>
      </w:r>
    </w:p>
    <w:p w14:paraId="65FF09E3" w14:textId="77777777" w:rsidR="00576AB4" w:rsidRDefault="00666D10" w:rsidP="00CF29FC">
      <w:pPr>
        <w:ind w:left="-284"/>
        <w:rPr>
          <w:rFonts w:ascii="Arial" w:hAnsi="Arial" w:cs="Arial"/>
          <w:noProof/>
          <w:sz w:val="24"/>
          <w:szCs w:val="24"/>
          <w:lang w:eastAsia="en-GB"/>
        </w:rPr>
      </w:pPr>
      <w:r>
        <w:rPr>
          <w:rFonts w:ascii="Arial" w:hAnsi="Arial" w:cs="Arial"/>
          <w:noProof/>
          <w:sz w:val="24"/>
          <w:szCs w:val="24"/>
          <w:lang w:eastAsia="en-GB"/>
        </w:rPr>
        <w:t>I</w:t>
      </w:r>
      <w:r w:rsidR="00576AB4">
        <w:rPr>
          <w:rFonts w:ascii="Arial" w:hAnsi="Arial" w:cs="Arial"/>
          <w:noProof/>
          <w:sz w:val="24"/>
          <w:szCs w:val="24"/>
          <w:lang w:eastAsia="en-GB"/>
        </w:rPr>
        <w:t>f the studen</w:t>
      </w:r>
      <w:r>
        <w:rPr>
          <w:rFonts w:ascii="Arial" w:hAnsi="Arial" w:cs="Arial"/>
          <w:noProof/>
          <w:sz w:val="24"/>
          <w:szCs w:val="24"/>
          <w:lang w:eastAsia="en-GB"/>
        </w:rPr>
        <w:t>t</w:t>
      </w:r>
      <w:r w:rsidR="00576AB4">
        <w:rPr>
          <w:rFonts w:ascii="Arial" w:hAnsi="Arial" w:cs="Arial"/>
          <w:noProof/>
          <w:sz w:val="24"/>
          <w:szCs w:val="24"/>
          <w:lang w:eastAsia="en-GB"/>
        </w:rPr>
        <w:t xml:space="preserve"> has been booked in to individual booking items</w:t>
      </w:r>
      <w:r>
        <w:rPr>
          <w:rFonts w:ascii="Arial" w:hAnsi="Arial" w:cs="Arial"/>
          <w:noProof/>
          <w:sz w:val="24"/>
          <w:szCs w:val="24"/>
          <w:lang w:eastAsia="en-GB"/>
        </w:rPr>
        <w:t xml:space="preserve"> tick the items within this list.</w:t>
      </w:r>
      <w:r w:rsidR="00576AB4">
        <w:rPr>
          <w:rFonts w:ascii="Arial" w:hAnsi="Arial" w:cs="Arial"/>
          <w:noProof/>
          <w:sz w:val="24"/>
          <w:szCs w:val="24"/>
          <w:lang w:eastAsia="en-GB"/>
        </w:rPr>
        <w:t xml:space="preserve"> </w:t>
      </w:r>
    </w:p>
    <w:p w14:paraId="042B3D03" w14:textId="77777777" w:rsidR="00666D10" w:rsidRDefault="00666D10" w:rsidP="00CF29FC">
      <w:pPr>
        <w:ind w:left="-284"/>
        <w:rPr>
          <w:rFonts w:ascii="Arial" w:hAnsi="Arial" w:cs="Arial"/>
          <w:noProof/>
          <w:sz w:val="24"/>
          <w:szCs w:val="24"/>
          <w:lang w:eastAsia="en-GB"/>
        </w:rPr>
      </w:pPr>
    </w:p>
    <w:p w14:paraId="09D043A8" w14:textId="77777777" w:rsidR="00666D10" w:rsidRDefault="00666D10" w:rsidP="00666D10">
      <w:pPr>
        <w:ind w:left="-284"/>
        <w:rPr>
          <w:rFonts w:ascii="Arial" w:hAnsi="Arial" w:cs="Arial"/>
          <w:noProof/>
          <w:sz w:val="24"/>
          <w:szCs w:val="24"/>
          <w:lang w:eastAsia="en-GB"/>
        </w:rPr>
      </w:pPr>
      <w:r w:rsidRPr="00666D10">
        <w:rPr>
          <w:rFonts w:ascii="Arial" w:hAnsi="Arial" w:cs="Arial"/>
          <w:noProof/>
          <w:sz w:val="24"/>
          <w:szCs w:val="24"/>
          <w:u w:val="single"/>
          <w:lang w:eastAsia="en-GB"/>
        </w:rPr>
        <w:t>Visa Details, Attendance &amp; Progress Details, Assessments, Other</w:t>
      </w:r>
      <w:r>
        <w:rPr>
          <w:rFonts w:ascii="Arial" w:hAnsi="Arial" w:cs="Arial"/>
          <w:noProof/>
          <w:sz w:val="24"/>
          <w:szCs w:val="24"/>
          <w:lang w:eastAsia="en-GB"/>
        </w:rPr>
        <w:t>:</w:t>
      </w:r>
    </w:p>
    <w:p w14:paraId="15C033EA" w14:textId="77777777" w:rsidR="00335B6D" w:rsidRDefault="00666D10" w:rsidP="00D94513">
      <w:pPr>
        <w:ind w:left="-284"/>
        <w:rPr>
          <w:rFonts w:ascii="Arial" w:hAnsi="Arial" w:cs="Arial"/>
          <w:noProof/>
          <w:sz w:val="24"/>
          <w:szCs w:val="24"/>
          <w:u w:val="single"/>
          <w:lang w:eastAsia="en-GB"/>
        </w:rPr>
      </w:pPr>
      <w:r>
        <w:rPr>
          <w:rFonts w:ascii="Arial" w:hAnsi="Arial" w:cs="Arial"/>
          <w:noProof/>
          <w:sz w:val="24"/>
          <w:szCs w:val="24"/>
          <w:lang w:eastAsia="en-GB"/>
        </w:rPr>
        <w:t>The items that are not ticked are self explanitory, but if in doubt we would suggest ticking all items as this can not do any harm.</w:t>
      </w:r>
      <w:r w:rsidR="00335B6D">
        <w:rPr>
          <w:rFonts w:ascii="Arial" w:hAnsi="Arial" w:cs="Arial"/>
          <w:noProof/>
          <w:sz w:val="24"/>
          <w:szCs w:val="24"/>
          <w:u w:val="single"/>
          <w:lang w:eastAsia="en-GB"/>
        </w:rPr>
        <w:br w:type="page"/>
      </w:r>
    </w:p>
    <w:p w14:paraId="09944E1C" w14:textId="77777777" w:rsidR="008115C1" w:rsidRPr="00855CC3" w:rsidRDefault="008115C1" w:rsidP="008115C1">
      <w:pPr>
        <w:ind w:left="-284"/>
        <w:rPr>
          <w:rFonts w:ascii="Arial" w:hAnsi="Arial" w:cs="Arial"/>
          <w:noProof/>
          <w:sz w:val="24"/>
          <w:szCs w:val="24"/>
          <w:u w:val="single"/>
          <w:lang w:eastAsia="en-GB"/>
        </w:rPr>
      </w:pPr>
      <w:r w:rsidRPr="00855CC3">
        <w:rPr>
          <w:rFonts w:ascii="Arial" w:hAnsi="Arial" w:cs="Arial"/>
          <w:noProof/>
          <w:sz w:val="24"/>
          <w:szCs w:val="24"/>
          <w:u w:val="single"/>
          <w:lang w:eastAsia="en-GB"/>
        </w:rPr>
        <w:lastRenderedPageBreak/>
        <w:t xml:space="preserve">Enrolment – </w:t>
      </w:r>
      <w:r w:rsidR="00630572">
        <w:rPr>
          <w:rFonts w:ascii="Arial" w:hAnsi="Arial" w:cs="Arial"/>
          <w:noProof/>
          <w:sz w:val="24"/>
          <w:szCs w:val="24"/>
          <w:u w:val="single"/>
          <w:lang w:eastAsia="en-GB"/>
        </w:rPr>
        <w:t>R</w:t>
      </w:r>
      <w:r w:rsidRPr="00855CC3">
        <w:rPr>
          <w:rFonts w:ascii="Arial" w:hAnsi="Arial" w:cs="Arial"/>
          <w:noProof/>
          <w:sz w:val="24"/>
          <w:szCs w:val="24"/>
          <w:u w:val="single"/>
          <w:lang w:eastAsia="en-GB"/>
        </w:rPr>
        <w:t>ese</w:t>
      </w:r>
      <w:r w:rsidR="003C03BD">
        <w:rPr>
          <w:rFonts w:ascii="Arial" w:hAnsi="Arial" w:cs="Arial"/>
          <w:noProof/>
          <w:sz w:val="24"/>
          <w:szCs w:val="24"/>
          <w:u w:val="single"/>
          <w:lang w:eastAsia="en-GB"/>
        </w:rPr>
        <w:t>t</w:t>
      </w:r>
      <w:r w:rsidRPr="00855CC3">
        <w:rPr>
          <w:rFonts w:ascii="Arial" w:hAnsi="Arial" w:cs="Arial"/>
          <w:noProof/>
          <w:sz w:val="24"/>
          <w:szCs w:val="24"/>
          <w:u w:val="single"/>
          <w:lang w:eastAsia="en-GB"/>
        </w:rPr>
        <w:t xml:space="preserve"> Creation Date?</w:t>
      </w:r>
    </w:p>
    <w:p w14:paraId="19854132" w14:textId="77777777" w:rsidR="008115C1" w:rsidRDefault="008115C1" w:rsidP="008115C1">
      <w:pPr>
        <w:ind w:left="-284"/>
        <w:rPr>
          <w:rFonts w:ascii="Arial" w:hAnsi="Arial" w:cs="Arial"/>
          <w:noProof/>
          <w:sz w:val="24"/>
          <w:szCs w:val="24"/>
          <w:lang w:eastAsia="en-GB"/>
        </w:rPr>
      </w:pPr>
      <w:r>
        <w:rPr>
          <w:rFonts w:ascii="Arial" w:hAnsi="Arial" w:cs="Arial"/>
          <w:noProof/>
          <w:sz w:val="24"/>
          <w:szCs w:val="24"/>
          <w:lang w:eastAsia="en-GB"/>
        </w:rPr>
        <w:t>Leave this unticked if you require the ‘Enrolled Date’ within the students enrolment General screen to remain unchanged.  This will be set to the same date that the original enrolment was entered.</w:t>
      </w:r>
    </w:p>
    <w:p w14:paraId="5BAE8C1E" w14:textId="75FFB4B1" w:rsidR="00BF3FCB" w:rsidRPr="00CF29FC" w:rsidRDefault="00846F32" w:rsidP="00CF29FC">
      <w:pPr>
        <w:ind w:left="-284"/>
        <w:rPr>
          <w:rFonts w:ascii="Arial" w:hAnsi="Arial" w:cs="Arial"/>
          <w:sz w:val="24"/>
          <w:szCs w:val="24"/>
        </w:rPr>
      </w:pPr>
      <w:r>
        <w:rPr>
          <w:rFonts w:ascii="Arial" w:hAnsi="Arial" w:cs="Arial"/>
          <w:noProof/>
          <w:sz w:val="24"/>
          <w:szCs w:val="24"/>
        </w:rPr>
        <w:drawing>
          <wp:inline distT="0" distB="0" distL="0" distR="0" wp14:anchorId="2D9F64DF" wp14:editId="7C023B2C">
            <wp:extent cx="5619750" cy="529247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2472" cy="5295040"/>
                    </a:xfrm>
                    <a:prstGeom prst="rect">
                      <a:avLst/>
                    </a:prstGeom>
                    <a:noFill/>
                    <a:ln>
                      <a:noFill/>
                    </a:ln>
                  </pic:spPr>
                </pic:pic>
              </a:graphicData>
            </a:graphic>
          </wp:inline>
        </w:drawing>
      </w:r>
    </w:p>
    <w:p w14:paraId="5F376F08" w14:textId="7007BC82" w:rsidR="00846F32" w:rsidRDefault="00846F32" w:rsidP="00CF29FC">
      <w:pPr>
        <w:ind w:left="-284"/>
        <w:rPr>
          <w:rFonts w:ascii="Arial" w:hAnsi="Arial" w:cs="Arial"/>
          <w:sz w:val="24"/>
          <w:szCs w:val="24"/>
        </w:rPr>
      </w:pPr>
      <w:r>
        <w:rPr>
          <w:rFonts w:ascii="Arial" w:hAnsi="Arial" w:cs="Arial"/>
          <w:sz w:val="24"/>
          <w:szCs w:val="24"/>
        </w:rPr>
        <w:t>Tick any additional items you wish to copy to the new enrolment.</w:t>
      </w:r>
    </w:p>
    <w:p w14:paraId="524244D9" w14:textId="7CA4F427" w:rsidR="008115C1" w:rsidRDefault="00630572" w:rsidP="00CF29FC">
      <w:pPr>
        <w:ind w:left="-284"/>
        <w:rPr>
          <w:rFonts w:ascii="Arial" w:hAnsi="Arial" w:cs="Arial"/>
          <w:sz w:val="24"/>
          <w:szCs w:val="24"/>
        </w:rPr>
      </w:pPr>
      <w:r>
        <w:rPr>
          <w:rFonts w:ascii="Arial" w:hAnsi="Arial" w:cs="Arial"/>
          <w:sz w:val="24"/>
          <w:szCs w:val="24"/>
        </w:rPr>
        <w:t xml:space="preserve">Select </w:t>
      </w:r>
      <w:r w:rsidRPr="00630572">
        <w:rPr>
          <w:rFonts w:ascii="Arial" w:hAnsi="Arial" w:cs="Arial"/>
          <w:b/>
          <w:sz w:val="24"/>
          <w:szCs w:val="24"/>
        </w:rPr>
        <w:t>OK</w:t>
      </w:r>
    </w:p>
    <w:p w14:paraId="53580C87" w14:textId="77777777" w:rsidR="001F3791" w:rsidRDefault="001F3791" w:rsidP="00CF29FC">
      <w:pPr>
        <w:ind w:left="-284"/>
        <w:rPr>
          <w:rFonts w:ascii="Arial" w:hAnsi="Arial" w:cs="Arial"/>
          <w:sz w:val="24"/>
          <w:szCs w:val="24"/>
        </w:rPr>
      </w:pPr>
    </w:p>
    <w:p w14:paraId="438A46E3" w14:textId="77777777" w:rsidR="00855CC3" w:rsidRDefault="00BF3FCB" w:rsidP="00CF29FC">
      <w:pPr>
        <w:ind w:left="-284"/>
        <w:rPr>
          <w:rFonts w:ascii="Arial" w:hAnsi="Arial" w:cs="Arial"/>
          <w:sz w:val="24"/>
          <w:szCs w:val="24"/>
        </w:rPr>
      </w:pPr>
      <w:r w:rsidRPr="00CF29FC">
        <w:rPr>
          <w:rFonts w:ascii="Arial" w:hAnsi="Arial" w:cs="Arial"/>
          <w:sz w:val="24"/>
          <w:szCs w:val="24"/>
        </w:rPr>
        <w:t xml:space="preserve">Do you wish to cancel the Original Enrolment? </w:t>
      </w:r>
    </w:p>
    <w:p w14:paraId="2ACE4869" w14:textId="77777777" w:rsidR="00BF3FCB" w:rsidRPr="00CF29FC" w:rsidRDefault="00BF3FCB" w:rsidP="00CF29FC">
      <w:pPr>
        <w:ind w:left="-284"/>
        <w:rPr>
          <w:rFonts w:ascii="Arial" w:hAnsi="Arial" w:cs="Arial"/>
          <w:sz w:val="24"/>
          <w:szCs w:val="24"/>
        </w:rPr>
      </w:pPr>
      <w:r w:rsidRPr="00CF29FC">
        <w:rPr>
          <w:rFonts w:ascii="Arial" w:hAnsi="Arial" w:cs="Arial"/>
          <w:sz w:val="24"/>
          <w:szCs w:val="24"/>
        </w:rPr>
        <w:t xml:space="preserve">Select </w:t>
      </w:r>
      <w:r w:rsidRPr="00CF29FC">
        <w:rPr>
          <w:rFonts w:ascii="Arial" w:hAnsi="Arial" w:cs="Arial"/>
          <w:b/>
          <w:bCs/>
          <w:sz w:val="24"/>
          <w:szCs w:val="24"/>
        </w:rPr>
        <w:t>YES</w:t>
      </w:r>
    </w:p>
    <w:p w14:paraId="46BCA4BC" w14:textId="77777777" w:rsidR="00BF3FCB" w:rsidRDefault="00855CC3" w:rsidP="00CF29FC">
      <w:pPr>
        <w:ind w:left="-284"/>
        <w:rPr>
          <w:rFonts w:ascii="Arial" w:hAnsi="Arial" w:cs="Arial"/>
          <w:sz w:val="24"/>
          <w:szCs w:val="24"/>
        </w:rPr>
      </w:pPr>
      <w:r>
        <w:rPr>
          <w:rFonts w:ascii="Arial" w:hAnsi="Arial" w:cs="Arial"/>
          <w:noProof/>
          <w:sz w:val="24"/>
          <w:szCs w:val="24"/>
          <w:lang w:eastAsia="en-GB"/>
        </w:rPr>
        <w:drawing>
          <wp:inline distT="0" distB="0" distL="0" distR="0" wp14:anchorId="67A12343" wp14:editId="2BD2A3DF">
            <wp:extent cx="2838450" cy="857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450" cy="857250"/>
                    </a:xfrm>
                    <a:prstGeom prst="rect">
                      <a:avLst/>
                    </a:prstGeom>
                    <a:noFill/>
                    <a:ln>
                      <a:noFill/>
                    </a:ln>
                  </pic:spPr>
                </pic:pic>
              </a:graphicData>
            </a:graphic>
          </wp:inline>
        </w:drawing>
      </w:r>
    </w:p>
    <w:p w14:paraId="4E0889CD" w14:textId="77777777" w:rsidR="00855CC3" w:rsidRPr="00CF29FC" w:rsidRDefault="00855CC3" w:rsidP="00CF29FC">
      <w:pPr>
        <w:ind w:left="-284"/>
        <w:rPr>
          <w:rFonts w:ascii="Arial" w:hAnsi="Arial" w:cs="Arial"/>
          <w:sz w:val="24"/>
          <w:szCs w:val="24"/>
        </w:rPr>
      </w:pPr>
    </w:p>
    <w:p w14:paraId="3B883D31" w14:textId="77777777" w:rsidR="00432ED5" w:rsidRDefault="00BF3FCB" w:rsidP="00CF29FC">
      <w:pPr>
        <w:ind w:left="-284"/>
        <w:rPr>
          <w:rFonts w:ascii="Arial" w:hAnsi="Arial" w:cs="Arial"/>
          <w:sz w:val="24"/>
          <w:szCs w:val="24"/>
        </w:rPr>
      </w:pPr>
      <w:r w:rsidRPr="00CF29FC">
        <w:rPr>
          <w:rFonts w:ascii="Arial" w:hAnsi="Arial" w:cs="Arial"/>
          <w:sz w:val="24"/>
          <w:szCs w:val="24"/>
        </w:rPr>
        <w:t xml:space="preserve">Do you want to remove any unprocessed documents from this cancelled enrolment? </w:t>
      </w:r>
    </w:p>
    <w:p w14:paraId="74A04A14" w14:textId="77777777" w:rsidR="00BF3FCB" w:rsidRPr="00CF29FC" w:rsidRDefault="00630572" w:rsidP="00CF29FC">
      <w:pPr>
        <w:ind w:left="-284"/>
        <w:rPr>
          <w:rFonts w:ascii="Arial" w:hAnsi="Arial" w:cs="Arial"/>
          <w:sz w:val="24"/>
          <w:szCs w:val="24"/>
        </w:rPr>
      </w:pPr>
      <w:r>
        <w:rPr>
          <w:rFonts w:ascii="Arial" w:hAnsi="Arial" w:cs="Arial"/>
          <w:bCs/>
          <w:sz w:val="24"/>
          <w:szCs w:val="24"/>
        </w:rPr>
        <w:t xml:space="preserve">Your choice, but we would suggested selecting </w:t>
      </w:r>
      <w:r w:rsidR="00BF3FCB" w:rsidRPr="00CF29FC">
        <w:rPr>
          <w:rFonts w:ascii="Arial" w:hAnsi="Arial" w:cs="Arial"/>
          <w:b/>
          <w:bCs/>
          <w:sz w:val="24"/>
          <w:szCs w:val="24"/>
        </w:rPr>
        <w:t>YES</w:t>
      </w:r>
    </w:p>
    <w:p w14:paraId="4446D3D5" w14:textId="77777777" w:rsidR="00BF3FCB" w:rsidRPr="00CF29FC" w:rsidRDefault="00432ED5" w:rsidP="00CF29FC">
      <w:pPr>
        <w:ind w:left="-284"/>
        <w:rPr>
          <w:rFonts w:ascii="Arial" w:hAnsi="Arial" w:cs="Arial"/>
          <w:sz w:val="24"/>
          <w:szCs w:val="24"/>
        </w:rPr>
      </w:pPr>
      <w:r>
        <w:rPr>
          <w:rFonts w:ascii="Arial" w:hAnsi="Arial" w:cs="Arial"/>
          <w:noProof/>
          <w:sz w:val="24"/>
          <w:szCs w:val="24"/>
          <w:lang w:eastAsia="en-GB"/>
        </w:rPr>
        <w:drawing>
          <wp:inline distT="0" distB="0" distL="0" distR="0" wp14:anchorId="4AE57661" wp14:editId="5FFB554E">
            <wp:extent cx="4610100" cy="866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0" cy="866775"/>
                    </a:xfrm>
                    <a:prstGeom prst="rect">
                      <a:avLst/>
                    </a:prstGeom>
                    <a:noFill/>
                    <a:ln>
                      <a:noFill/>
                    </a:ln>
                  </pic:spPr>
                </pic:pic>
              </a:graphicData>
            </a:graphic>
          </wp:inline>
        </w:drawing>
      </w:r>
    </w:p>
    <w:p w14:paraId="6C3961E0" w14:textId="77777777" w:rsidR="00432ED5" w:rsidRDefault="00432ED5" w:rsidP="00CF29FC">
      <w:pPr>
        <w:ind w:left="-284"/>
        <w:rPr>
          <w:rFonts w:ascii="Arial" w:hAnsi="Arial" w:cs="Arial"/>
          <w:sz w:val="24"/>
          <w:szCs w:val="24"/>
        </w:rPr>
      </w:pPr>
    </w:p>
    <w:p w14:paraId="660EF75D" w14:textId="77777777" w:rsidR="00630572" w:rsidRDefault="00630572" w:rsidP="00630572">
      <w:pPr>
        <w:ind w:left="-284"/>
        <w:rPr>
          <w:rFonts w:ascii="Arial" w:hAnsi="Arial" w:cs="Arial"/>
          <w:sz w:val="24"/>
          <w:szCs w:val="24"/>
        </w:rPr>
      </w:pPr>
      <w:bookmarkStart w:id="0" w:name="_GoBack"/>
      <w:bookmarkEnd w:id="0"/>
      <w:r>
        <w:rPr>
          <w:rFonts w:ascii="Arial" w:hAnsi="Arial" w:cs="Arial"/>
          <w:sz w:val="24"/>
          <w:szCs w:val="24"/>
        </w:rPr>
        <w:lastRenderedPageBreak/>
        <w:t>To display both the new enrolment and the cancelled enrolment tick the ‘Include Cancelled’ option and select FIND.</w:t>
      </w:r>
    </w:p>
    <w:p w14:paraId="67349DA6" w14:textId="77777777" w:rsidR="00443DAE" w:rsidRDefault="00443DAE" w:rsidP="00630572">
      <w:pPr>
        <w:ind w:left="-284"/>
        <w:rPr>
          <w:rFonts w:ascii="Arial" w:hAnsi="Arial" w:cs="Arial"/>
          <w:sz w:val="24"/>
          <w:szCs w:val="24"/>
        </w:rPr>
      </w:pPr>
    </w:p>
    <w:p w14:paraId="6890D49A" w14:textId="77777777" w:rsidR="00432ED5" w:rsidRPr="00CF29FC" w:rsidRDefault="00432ED5" w:rsidP="00CF29FC">
      <w:pPr>
        <w:ind w:left="-284"/>
        <w:rPr>
          <w:rFonts w:ascii="Arial" w:hAnsi="Arial" w:cs="Arial"/>
          <w:sz w:val="24"/>
          <w:szCs w:val="24"/>
        </w:rPr>
      </w:pPr>
      <w:r>
        <w:rPr>
          <w:rFonts w:ascii="Arial" w:hAnsi="Arial" w:cs="Arial"/>
          <w:noProof/>
          <w:sz w:val="24"/>
          <w:szCs w:val="24"/>
          <w:lang w:eastAsia="en-GB"/>
        </w:rPr>
        <w:drawing>
          <wp:inline distT="0" distB="0" distL="0" distR="0" wp14:anchorId="48048B05" wp14:editId="7156180E">
            <wp:extent cx="5724525" cy="2143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2143125"/>
                    </a:xfrm>
                    <a:prstGeom prst="rect">
                      <a:avLst/>
                    </a:prstGeom>
                    <a:noFill/>
                    <a:ln>
                      <a:noFill/>
                    </a:ln>
                  </pic:spPr>
                </pic:pic>
              </a:graphicData>
            </a:graphic>
          </wp:inline>
        </w:drawing>
      </w:r>
    </w:p>
    <w:p w14:paraId="1738F5FC" w14:textId="77777777" w:rsidR="00BF3FCB" w:rsidRDefault="00BF3FCB" w:rsidP="00CF29FC">
      <w:pPr>
        <w:ind w:left="-284"/>
        <w:rPr>
          <w:rFonts w:ascii="Arial" w:hAnsi="Arial" w:cs="Arial"/>
          <w:sz w:val="24"/>
          <w:szCs w:val="24"/>
        </w:rPr>
      </w:pPr>
    </w:p>
    <w:p w14:paraId="7F417672" w14:textId="77777777" w:rsidR="00630572" w:rsidRDefault="00630572" w:rsidP="00CF29FC">
      <w:pPr>
        <w:ind w:left="-284"/>
        <w:rPr>
          <w:rFonts w:ascii="Arial" w:hAnsi="Arial" w:cs="Arial"/>
          <w:sz w:val="24"/>
          <w:szCs w:val="24"/>
        </w:rPr>
      </w:pPr>
      <w:r>
        <w:rPr>
          <w:rFonts w:ascii="Arial" w:hAnsi="Arial" w:cs="Arial"/>
          <w:sz w:val="24"/>
          <w:szCs w:val="24"/>
        </w:rPr>
        <w:t xml:space="preserve">NOTE: </w:t>
      </w:r>
    </w:p>
    <w:p w14:paraId="0D69F292" w14:textId="77777777" w:rsidR="00630572" w:rsidRDefault="00630572" w:rsidP="00CF29FC">
      <w:pPr>
        <w:ind w:left="-284"/>
        <w:rPr>
          <w:rFonts w:ascii="Arial" w:hAnsi="Arial" w:cs="Arial"/>
          <w:sz w:val="24"/>
          <w:szCs w:val="24"/>
        </w:rPr>
      </w:pPr>
      <w:r>
        <w:rPr>
          <w:rFonts w:ascii="Arial" w:hAnsi="Arial" w:cs="Arial"/>
          <w:sz w:val="24"/>
          <w:szCs w:val="24"/>
        </w:rPr>
        <w:t xml:space="preserve">The Cancelled enrolment will require a credit note to be </w:t>
      </w:r>
      <w:r w:rsidR="008B3DA3">
        <w:rPr>
          <w:rFonts w:ascii="Arial" w:hAnsi="Arial" w:cs="Arial"/>
          <w:sz w:val="24"/>
          <w:szCs w:val="24"/>
        </w:rPr>
        <w:t xml:space="preserve">produced </w:t>
      </w:r>
      <w:r>
        <w:rPr>
          <w:rFonts w:ascii="Arial" w:hAnsi="Arial" w:cs="Arial"/>
          <w:sz w:val="24"/>
          <w:szCs w:val="24"/>
        </w:rPr>
        <w:t xml:space="preserve">to cancel out the </w:t>
      </w:r>
      <w:r w:rsidR="008B3DA3">
        <w:rPr>
          <w:rFonts w:ascii="Arial" w:hAnsi="Arial" w:cs="Arial"/>
          <w:sz w:val="24"/>
          <w:szCs w:val="24"/>
        </w:rPr>
        <w:t xml:space="preserve">incorrect </w:t>
      </w:r>
      <w:r>
        <w:rPr>
          <w:rFonts w:ascii="Arial" w:hAnsi="Arial" w:cs="Arial"/>
          <w:sz w:val="24"/>
          <w:szCs w:val="24"/>
        </w:rPr>
        <w:t xml:space="preserve">invoice. </w:t>
      </w:r>
      <w:r w:rsidR="008B3DA3">
        <w:rPr>
          <w:rFonts w:ascii="Arial" w:hAnsi="Arial" w:cs="Arial"/>
          <w:sz w:val="24"/>
          <w:szCs w:val="24"/>
        </w:rPr>
        <w:t xml:space="preserve">Also, if </w:t>
      </w:r>
      <w:r>
        <w:rPr>
          <w:rFonts w:ascii="Arial" w:hAnsi="Arial" w:cs="Arial"/>
          <w:sz w:val="24"/>
          <w:szCs w:val="24"/>
        </w:rPr>
        <w:t>a payment/receipt has been entered against the incorrect agent</w:t>
      </w:r>
      <w:r w:rsidR="008B3DA3">
        <w:rPr>
          <w:rFonts w:ascii="Arial" w:hAnsi="Arial" w:cs="Arial"/>
          <w:sz w:val="24"/>
          <w:szCs w:val="24"/>
        </w:rPr>
        <w:t xml:space="preserve">, then </w:t>
      </w:r>
      <w:r>
        <w:rPr>
          <w:rFonts w:ascii="Arial" w:hAnsi="Arial" w:cs="Arial"/>
          <w:sz w:val="24"/>
          <w:szCs w:val="24"/>
        </w:rPr>
        <w:t xml:space="preserve">the receipt will need </w:t>
      </w:r>
      <w:r w:rsidR="008B3DA3">
        <w:rPr>
          <w:rFonts w:ascii="Arial" w:hAnsi="Arial" w:cs="Arial"/>
          <w:sz w:val="24"/>
          <w:szCs w:val="24"/>
        </w:rPr>
        <w:t xml:space="preserve">to be </w:t>
      </w:r>
      <w:r>
        <w:rPr>
          <w:rFonts w:ascii="Arial" w:hAnsi="Arial" w:cs="Arial"/>
          <w:sz w:val="24"/>
          <w:szCs w:val="24"/>
        </w:rPr>
        <w:t>revers</w:t>
      </w:r>
      <w:r w:rsidR="008B3DA3">
        <w:rPr>
          <w:rFonts w:ascii="Arial" w:hAnsi="Arial" w:cs="Arial"/>
          <w:sz w:val="24"/>
          <w:szCs w:val="24"/>
        </w:rPr>
        <w:t xml:space="preserve">ed within the Ledger. </w:t>
      </w:r>
    </w:p>
    <w:p w14:paraId="348B87F5" w14:textId="77777777" w:rsidR="00630572" w:rsidRDefault="00630572" w:rsidP="00CF29FC">
      <w:pPr>
        <w:ind w:left="-284"/>
        <w:rPr>
          <w:rFonts w:ascii="Arial" w:hAnsi="Arial" w:cs="Arial"/>
          <w:sz w:val="24"/>
          <w:szCs w:val="24"/>
        </w:rPr>
      </w:pPr>
    </w:p>
    <w:p w14:paraId="67EB8F54" w14:textId="77777777" w:rsidR="008B3DA3" w:rsidRDefault="008B3DA3" w:rsidP="00CF29FC">
      <w:pPr>
        <w:ind w:left="-284"/>
        <w:rPr>
          <w:rFonts w:ascii="Arial" w:hAnsi="Arial" w:cs="Arial"/>
          <w:sz w:val="24"/>
          <w:szCs w:val="24"/>
        </w:rPr>
      </w:pPr>
      <w:r w:rsidRPr="00335B6D">
        <w:rPr>
          <w:rFonts w:ascii="Arial" w:hAnsi="Arial" w:cs="Arial"/>
          <w:sz w:val="24"/>
          <w:szCs w:val="24"/>
          <w:u w:val="single"/>
        </w:rPr>
        <w:t>New Enrolment</w:t>
      </w:r>
      <w:r>
        <w:rPr>
          <w:rFonts w:ascii="Arial" w:hAnsi="Arial" w:cs="Arial"/>
          <w:sz w:val="24"/>
          <w:szCs w:val="24"/>
        </w:rPr>
        <w:t xml:space="preserve"> – </w:t>
      </w:r>
    </w:p>
    <w:p w14:paraId="52E674BD" w14:textId="77777777" w:rsidR="008B3DA3" w:rsidRDefault="008B3DA3" w:rsidP="008B3DA3">
      <w:pPr>
        <w:ind w:left="-284"/>
        <w:rPr>
          <w:rFonts w:ascii="Arial" w:hAnsi="Arial" w:cs="Arial"/>
          <w:sz w:val="24"/>
          <w:szCs w:val="24"/>
        </w:rPr>
      </w:pPr>
      <w:r>
        <w:rPr>
          <w:rFonts w:ascii="Arial" w:hAnsi="Arial" w:cs="Arial"/>
          <w:sz w:val="24"/>
          <w:szCs w:val="24"/>
        </w:rPr>
        <w:t>Open up the newly created enrolment and from the General screen select the correct agent.</w:t>
      </w:r>
    </w:p>
    <w:p w14:paraId="6E194DB9" w14:textId="77777777" w:rsidR="008B3DA3" w:rsidRDefault="008B3DA3" w:rsidP="00CF29FC">
      <w:pPr>
        <w:ind w:left="-284"/>
        <w:rPr>
          <w:rFonts w:ascii="Arial" w:hAnsi="Arial" w:cs="Arial"/>
          <w:sz w:val="24"/>
          <w:szCs w:val="24"/>
        </w:rPr>
      </w:pPr>
    </w:p>
    <w:p w14:paraId="5BC7B4F5" w14:textId="77777777" w:rsidR="008B3DA3" w:rsidRDefault="008B3DA3" w:rsidP="00CF29FC">
      <w:pPr>
        <w:ind w:left="-284"/>
        <w:rPr>
          <w:rFonts w:ascii="Arial" w:hAnsi="Arial" w:cs="Arial"/>
          <w:sz w:val="24"/>
          <w:szCs w:val="24"/>
        </w:rPr>
      </w:pPr>
      <w:r>
        <w:rPr>
          <w:rFonts w:ascii="Arial" w:hAnsi="Arial" w:cs="Arial"/>
          <w:noProof/>
          <w:sz w:val="24"/>
          <w:szCs w:val="24"/>
          <w:lang w:eastAsia="en-GB"/>
        </w:rPr>
        <w:drawing>
          <wp:inline distT="0" distB="0" distL="0" distR="0" wp14:anchorId="0EE5B7BE" wp14:editId="1DC6A1CF">
            <wp:extent cx="4905375" cy="2314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5375" cy="2314575"/>
                    </a:xfrm>
                    <a:prstGeom prst="rect">
                      <a:avLst/>
                    </a:prstGeom>
                    <a:noFill/>
                    <a:ln>
                      <a:noFill/>
                    </a:ln>
                  </pic:spPr>
                </pic:pic>
              </a:graphicData>
            </a:graphic>
          </wp:inline>
        </w:drawing>
      </w:r>
    </w:p>
    <w:p w14:paraId="1775F37F" w14:textId="77777777" w:rsidR="008B3DA3" w:rsidRDefault="008B3DA3" w:rsidP="00CF29FC">
      <w:pPr>
        <w:ind w:left="-284"/>
        <w:rPr>
          <w:rFonts w:ascii="Arial" w:hAnsi="Arial" w:cs="Arial"/>
          <w:sz w:val="24"/>
          <w:szCs w:val="24"/>
        </w:rPr>
      </w:pPr>
    </w:p>
    <w:p w14:paraId="230B1678" w14:textId="77777777" w:rsidR="008B3DA3" w:rsidRDefault="008B3DA3" w:rsidP="00CF29FC">
      <w:pPr>
        <w:ind w:left="-284"/>
        <w:rPr>
          <w:rFonts w:ascii="Arial" w:hAnsi="Arial" w:cs="Arial"/>
          <w:sz w:val="24"/>
          <w:szCs w:val="24"/>
        </w:rPr>
      </w:pPr>
    </w:p>
    <w:p w14:paraId="7B69D06F" w14:textId="77777777" w:rsidR="008B3DA3" w:rsidRDefault="008B3DA3" w:rsidP="00CF29FC">
      <w:pPr>
        <w:ind w:left="-284"/>
        <w:rPr>
          <w:rFonts w:ascii="Arial" w:hAnsi="Arial" w:cs="Arial"/>
          <w:sz w:val="24"/>
          <w:szCs w:val="24"/>
        </w:rPr>
      </w:pPr>
      <w:r>
        <w:rPr>
          <w:rFonts w:ascii="Arial" w:hAnsi="Arial" w:cs="Arial"/>
          <w:sz w:val="24"/>
          <w:szCs w:val="24"/>
        </w:rPr>
        <w:t xml:space="preserve">Select </w:t>
      </w:r>
      <w:r w:rsidRPr="008B3DA3">
        <w:rPr>
          <w:rFonts w:ascii="Arial" w:hAnsi="Arial" w:cs="Arial"/>
          <w:b/>
          <w:sz w:val="24"/>
          <w:szCs w:val="24"/>
        </w:rPr>
        <w:t>YES</w:t>
      </w:r>
      <w:r>
        <w:rPr>
          <w:rFonts w:ascii="Arial" w:hAnsi="Arial" w:cs="Arial"/>
          <w:sz w:val="24"/>
          <w:szCs w:val="24"/>
        </w:rPr>
        <w:t xml:space="preserve"> to recalculate the finance based on the new agent.</w:t>
      </w:r>
    </w:p>
    <w:p w14:paraId="256E202C" w14:textId="77777777" w:rsidR="008B3DA3" w:rsidRDefault="008B3DA3" w:rsidP="00CF29FC">
      <w:pPr>
        <w:ind w:left="-284"/>
        <w:rPr>
          <w:rFonts w:ascii="Arial" w:hAnsi="Arial" w:cs="Arial"/>
          <w:sz w:val="24"/>
          <w:szCs w:val="24"/>
        </w:rPr>
      </w:pPr>
      <w:r>
        <w:rPr>
          <w:rFonts w:ascii="Arial" w:hAnsi="Arial" w:cs="Arial"/>
          <w:noProof/>
          <w:sz w:val="24"/>
          <w:szCs w:val="24"/>
          <w:lang w:eastAsia="en-GB"/>
        </w:rPr>
        <w:drawing>
          <wp:inline distT="0" distB="0" distL="0" distR="0" wp14:anchorId="683A3500" wp14:editId="1C1020B0">
            <wp:extent cx="2809875" cy="14668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9875" cy="1466850"/>
                    </a:xfrm>
                    <a:prstGeom prst="rect">
                      <a:avLst/>
                    </a:prstGeom>
                    <a:noFill/>
                    <a:ln>
                      <a:noFill/>
                    </a:ln>
                  </pic:spPr>
                </pic:pic>
              </a:graphicData>
            </a:graphic>
          </wp:inline>
        </w:drawing>
      </w:r>
    </w:p>
    <w:p w14:paraId="0CD4F68E" w14:textId="77777777" w:rsidR="008B3DA3" w:rsidRDefault="008B3DA3" w:rsidP="00CF29FC">
      <w:pPr>
        <w:ind w:left="-284"/>
        <w:rPr>
          <w:rFonts w:ascii="Arial" w:hAnsi="Arial" w:cs="Arial"/>
          <w:sz w:val="24"/>
          <w:szCs w:val="24"/>
        </w:rPr>
      </w:pPr>
    </w:p>
    <w:p w14:paraId="61034C66" w14:textId="77777777" w:rsidR="00630572" w:rsidRDefault="00630572" w:rsidP="00CF29FC">
      <w:pPr>
        <w:ind w:left="-284"/>
        <w:rPr>
          <w:rFonts w:ascii="Arial" w:hAnsi="Arial" w:cs="Arial"/>
          <w:sz w:val="24"/>
          <w:szCs w:val="24"/>
        </w:rPr>
      </w:pPr>
    </w:p>
    <w:p w14:paraId="5696C257" w14:textId="77777777" w:rsidR="0082096A" w:rsidRDefault="0082096A" w:rsidP="00CF29FC">
      <w:pPr>
        <w:ind w:left="-284"/>
        <w:rPr>
          <w:rFonts w:ascii="Arial" w:hAnsi="Arial" w:cs="Arial"/>
          <w:sz w:val="24"/>
          <w:szCs w:val="24"/>
        </w:rPr>
      </w:pPr>
    </w:p>
    <w:p w14:paraId="70AA62E9" w14:textId="77777777" w:rsidR="008B3DA3" w:rsidRDefault="008B3DA3" w:rsidP="00CF29FC">
      <w:pPr>
        <w:ind w:left="-284"/>
        <w:rPr>
          <w:rFonts w:ascii="Arial" w:hAnsi="Arial" w:cs="Arial"/>
          <w:sz w:val="24"/>
          <w:szCs w:val="24"/>
        </w:rPr>
      </w:pPr>
      <w:r>
        <w:rPr>
          <w:rFonts w:ascii="Arial" w:hAnsi="Arial" w:cs="Arial"/>
          <w:sz w:val="24"/>
          <w:szCs w:val="24"/>
        </w:rPr>
        <w:lastRenderedPageBreak/>
        <w:t>Do you want to select a second Commission Agent before the enrolment is refinanced?</w:t>
      </w:r>
    </w:p>
    <w:p w14:paraId="53A186A5" w14:textId="77777777" w:rsidR="008B3DA3" w:rsidRDefault="008B3DA3" w:rsidP="00CF29FC">
      <w:pPr>
        <w:ind w:left="-284"/>
        <w:rPr>
          <w:rFonts w:ascii="Arial" w:hAnsi="Arial" w:cs="Arial"/>
          <w:sz w:val="24"/>
          <w:szCs w:val="24"/>
        </w:rPr>
      </w:pPr>
      <w:r>
        <w:rPr>
          <w:rFonts w:ascii="Arial" w:hAnsi="Arial" w:cs="Arial"/>
          <w:sz w:val="24"/>
          <w:szCs w:val="24"/>
        </w:rPr>
        <w:t xml:space="preserve">Normally </w:t>
      </w:r>
      <w:r w:rsidRPr="008B3DA3">
        <w:rPr>
          <w:rFonts w:ascii="Arial" w:hAnsi="Arial" w:cs="Arial"/>
          <w:b/>
          <w:sz w:val="24"/>
          <w:szCs w:val="24"/>
        </w:rPr>
        <w:t>NO</w:t>
      </w:r>
      <w:r>
        <w:rPr>
          <w:rFonts w:ascii="Arial" w:hAnsi="Arial" w:cs="Arial"/>
          <w:sz w:val="24"/>
          <w:szCs w:val="24"/>
        </w:rPr>
        <w:t>, but select YES if you wish to assign a 2</w:t>
      </w:r>
      <w:r w:rsidRPr="008B3DA3">
        <w:rPr>
          <w:rFonts w:ascii="Arial" w:hAnsi="Arial" w:cs="Arial"/>
          <w:sz w:val="24"/>
          <w:szCs w:val="24"/>
          <w:vertAlign w:val="superscript"/>
        </w:rPr>
        <w:t>nd</w:t>
      </w:r>
      <w:r>
        <w:rPr>
          <w:rFonts w:ascii="Arial" w:hAnsi="Arial" w:cs="Arial"/>
          <w:sz w:val="24"/>
          <w:szCs w:val="24"/>
        </w:rPr>
        <w:t xml:space="preserve"> agent.</w:t>
      </w:r>
    </w:p>
    <w:p w14:paraId="76B74779" w14:textId="77777777" w:rsidR="008B3DA3" w:rsidRDefault="008B3DA3" w:rsidP="00CF29FC">
      <w:pPr>
        <w:ind w:left="-284"/>
        <w:rPr>
          <w:rFonts w:ascii="Arial" w:hAnsi="Arial" w:cs="Arial"/>
          <w:sz w:val="24"/>
          <w:szCs w:val="24"/>
        </w:rPr>
      </w:pPr>
      <w:r>
        <w:rPr>
          <w:rFonts w:ascii="Arial" w:hAnsi="Arial" w:cs="Arial"/>
          <w:noProof/>
          <w:sz w:val="24"/>
          <w:szCs w:val="24"/>
          <w:lang w:eastAsia="en-GB"/>
        </w:rPr>
        <w:drawing>
          <wp:inline distT="0" distB="0" distL="0" distR="0" wp14:anchorId="31C2B1B1" wp14:editId="15279E28">
            <wp:extent cx="3581400" cy="1019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0" cy="1019175"/>
                    </a:xfrm>
                    <a:prstGeom prst="rect">
                      <a:avLst/>
                    </a:prstGeom>
                    <a:noFill/>
                    <a:ln>
                      <a:noFill/>
                    </a:ln>
                  </pic:spPr>
                </pic:pic>
              </a:graphicData>
            </a:graphic>
          </wp:inline>
        </w:drawing>
      </w:r>
    </w:p>
    <w:p w14:paraId="703DDD7F" w14:textId="77777777" w:rsidR="008B3DA3" w:rsidRDefault="008B3DA3" w:rsidP="00CF29FC">
      <w:pPr>
        <w:ind w:left="-284"/>
        <w:rPr>
          <w:rFonts w:ascii="Arial" w:hAnsi="Arial" w:cs="Arial"/>
          <w:sz w:val="24"/>
          <w:szCs w:val="24"/>
        </w:rPr>
      </w:pPr>
    </w:p>
    <w:p w14:paraId="10674AC0" w14:textId="77777777" w:rsidR="008B3DA3" w:rsidRDefault="008B3DA3" w:rsidP="00CF29FC">
      <w:pPr>
        <w:ind w:left="-284"/>
        <w:rPr>
          <w:rFonts w:ascii="Arial" w:hAnsi="Arial" w:cs="Arial"/>
          <w:sz w:val="24"/>
          <w:szCs w:val="24"/>
        </w:rPr>
      </w:pPr>
      <w:r>
        <w:rPr>
          <w:rFonts w:ascii="Arial" w:hAnsi="Arial" w:cs="Arial"/>
          <w:sz w:val="24"/>
          <w:szCs w:val="24"/>
        </w:rPr>
        <w:t>Ensure the agent is now assigned correctly.</w:t>
      </w:r>
    </w:p>
    <w:p w14:paraId="65AB53BB" w14:textId="77777777" w:rsidR="008B3DA3" w:rsidRDefault="008B3DA3" w:rsidP="00CF29FC">
      <w:pPr>
        <w:ind w:left="-284"/>
        <w:rPr>
          <w:rFonts w:ascii="Arial" w:hAnsi="Arial" w:cs="Arial"/>
          <w:sz w:val="24"/>
          <w:szCs w:val="24"/>
        </w:rPr>
      </w:pPr>
      <w:r>
        <w:rPr>
          <w:rFonts w:ascii="Arial" w:hAnsi="Arial" w:cs="Arial"/>
          <w:noProof/>
          <w:sz w:val="24"/>
          <w:szCs w:val="24"/>
          <w:lang w:eastAsia="en-GB"/>
        </w:rPr>
        <w:drawing>
          <wp:inline distT="0" distB="0" distL="0" distR="0" wp14:anchorId="2BEB299E" wp14:editId="77A85801">
            <wp:extent cx="4572000" cy="2514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2514600"/>
                    </a:xfrm>
                    <a:prstGeom prst="rect">
                      <a:avLst/>
                    </a:prstGeom>
                    <a:noFill/>
                    <a:ln>
                      <a:noFill/>
                    </a:ln>
                  </pic:spPr>
                </pic:pic>
              </a:graphicData>
            </a:graphic>
          </wp:inline>
        </w:drawing>
      </w:r>
    </w:p>
    <w:p w14:paraId="78B81EAC" w14:textId="77777777" w:rsidR="008B3DA3" w:rsidRPr="00CF29FC" w:rsidRDefault="008B3DA3" w:rsidP="00CF29FC">
      <w:pPr>
        <w:ind w:left="-284"/>
        <w:rPr>
          <w:rFonts w:ascii="Arial" w:hAnsi="Arial" w:cs="Arial"/>
          <w:sz w:val="24"/>
          <w:szCs w:val="24"/>
        </w:rPr>
      </w:pPr>
    </w:p>
    <w:p w14:paraId="4A7DA259" w14:textId="77777777" w:rsidR="0082096A" w:rsidRDefault="0082096A" w:rsidP="00CF29FC">
      <w:pPr>
        <w:ind w:left="-284"/>
        <w:rPr>
          <w:rFonts w:ascii="Arial" w:hAnsi="Arial" w:cs="Arial"/>
          <w:sz w:val="24"/>
          <w:szCs w:val="24"/>
        </w:rPr>
      </w:pPr>
    </w:p>
    <w:p w14:paraId="50C9FF88" w14:textId="77777777" w:rsidR="00D06D45" w:rsidRDefault="00D06D45" w:rsidP="00CF29FC">
      <w:pPr>
        <w:ind w:left="-284"/>
        <w:rPr>
          <w:rFonts w:ascii="Arial" w:hAnsi="Arial" w:cs="Arial"/>
          <w:sz w:val="24"/>
          <w:szCs w:val="24"/>
        </w:rPr>
      </w:pPr>
      <w:r>
        <w:rPr>
          <w:rFonts w:ascii="Arial" w:hAnsi="Arial" w:cs="Arial"/>
          <w:sz w:val="24"/>
          <w:szCs w:val="24"/>
        </w:rPr>
        <w:t xml:space="preserve">You can </w:t>
      </w:r>
      <w:r w:rsidR="00FF3DFA">
        <w:rPr>
          <w:rFonts w:ascii="Arial" w:hAnsi="Arial" w:cs="Arial"/>
          <w:sz w:val="24"/>
          <w:szCs w:val="24"/>
        </w:rPr>
        <w:t xml:space="preserve">now </w:t>
      </w:r>
      <w:r>
        <w:rPr>
          <w:rFonts w:ascii="Arial" w:hAnsi="Arial" w:cs="Arial"/>
          <w:sz w:val="24"/>
          <w:szCs w:val="24"/>
        </w:rPr>
        <w:t xml:space="preserve">check the </w:t>
      </w:r>
      <w:r w:rsidR="00FF3DFA">
        <w:rPr>
          <w:rFonts w:ascii="Arial" w:hAnsi="Arial" w:cs="Arial"/>
          <w:sz w:val="24"/>
          <w:szCs w:val="24"/>
        </w:rPr>
        <w:t>F</w:t>
      </w:r>
      <w:r>
        <w:rPr>
          <w:rFonts w:ascii="Arial" w:hAnsi="Arial" w:cs="Arial"/>
          <w:sz w:val="24"/>
          <w:szCs w:val="24"/>
        </w:rPr>
        <w:t>inance screen to ensure the prices have calculated correctly before producing the new invoice for the agent.</w:t>
      </w:r>
    </w:p>
    <w:p w14:paraId="705CDE05" w14:textId="77777777" w:rsidR="00D06D45" w:rsidRDefault="00D06D45" w:rsidP="00CF29FC">
      <w:pPr>
        <w:ind w:left="-284"/>
        <w:rPr>
          <w:rFonts w:ascii="Arial" w:hAnsi="Arial" w:cs="Arial"/>
          <w:sz w:val="24"/>
          <w:szCs w:val="24"/>
        </w:rPr>
      </w:pPr>
    </w:p>
    <w:p w14:paraId="35BE48F3" w14:textId="77777777" w:rsidR="0082096A" w:rsidRDefault="001E1E31" w:rsidP="00CF29FC">
      <w:pPr>
        <w:ind w:left="-284"/>
        <w:rPr>
          <w:rFonts w:ascii="Arial" w:hAnsi="Arial" w:cs="Arial"/>
          <w:sz w:val="24"/>
          <w:szCs w:val="24"/>
        </w:rPr>
      </w:pPr>
      <w:r>
        <w:rPr>
          <w:rFonts w:ascii="Arial" w:hAnsi="Arial" w:cs="Arial"/>
          <w:sz w:val="24"/>
          <w:szCs w:val="24"/>
        </w:rPr>
        <w:t>With regards to any attendance/</w:t>
      </w:r>
      <w:r w:rsidR="00276CB9">
        <w:rPr>
          <w:rFonts w:ascii="Arial" w:hAnsi="Arial" w:cs="Arial"/>
          <w:sz w:val="24"/>
          <w:szCs w:val="24"/>
        </w:rPr>
        <w:t>a</w:t>
      </w:r>
      <w:r>
        <w:rPr>
          <w:rFonts w:ascii="Arial" w:hAnsi="Arial" w:cs="Arial"/>
          <w:sz w:val="24"/>
          <w:szCs w:val="24"/>
        </w:rPr>
        <w:t xml:space="preserve">bsence records, host bookings, </w:t>
      </w:r>
      <w:r w:rsidR="00276CB9">
        <w:rPr>
          <w:rFonts w:ascii="Arial" w:hAnsi="Arial" w:cs="Arial"/>
          <w:sz w:val="24"/>
          <w:szCs w:val="24"/>
        </w:rPr>
        <w:t>documents, visa details, n</w:t>
      </w:r>
      <w:r>
        <w:rPr>
          <w:rFonts w:ascii="Arial" w:hAnsi="Arial" w:cs="Arial"/>
          <w:sz w:val="24"/>
          <w:szCs w:val="24"/>
        </w:rPr>
        <w:t>otes</w:t>
      </w:r>
      <w:r w:rsidR="00276CB9">
        <w:rPr>
          <w:rFonts w:ascii="Arial" w:hAnsi="Arial" w:cs="Arial"/>
          <w:sz w:val="24"/>
          <w:szCs w:val="24"/>
        </w:rPr>
        <w:t>,</w:t>
      </w:r>
      <w:r>
        <w:rPr>
          <w:rFonts w:ascii="Arial" w:hAnsi="Arial" w:cs="Arial"/>
          <w:sz w:val="24"/>
          <w:szCs w:val="24"/>
        </w:rPr>
        <w:t xml:space="preserve"> etc, </w:t>
      </w:r>
      <w:r w:rsidR="00276CB9">
        <w:rPr>
          <w:rFonts w:ascii="Arial" w:hAnsi="Arial" w:cs="Arial"/>
          <w:sz w:val="24"/>
          <w:szCs w:val="24"/>
        </w:rPr>
        <w:t xml:space="preserve">as long as you ticked the option to copy this information the details will appear in the new enrolment. </w:t>
      </w:r>
    </w:p>
    <w:p w14:paraId="600151BD" w14:textId="77777777" w:rsidR="00276CB9" w:rsidRDefault="00276CB9" w:rsidP="00CF29FC">
      <w:pPr>
        <w:ind w:left="-284"/>
        <w:rPr>
          <w:rFonts w:ascii="Arial" w:hAnsi="Arial" w:cs="Arial"/>
          <w:sz w:val="24"/>
          <w:szCs w:val="24"/>
        </w:rPr>
      </w:pPr>
    </w:p>
    <w:p w14:paraId="2DA9BA18" w14:textId="77777777" w:rsidR="0082096A" w:rsidRDefault="0082096A" w:rsidP="00CF29FC">
      <w:pPr>
        <w:ind w:left="-284"/>
        <w:rPr>
          <w:rFonts w:ascii="Arial" w:hAnsi="Arial" w:cs="Arial"/>
          <w:sz w:val="24"/>
          <w:szCs w:val="24"/>
        </w:rPr>
      </w:pPr>
      <w:r>
        <w:rPr>
          <w:rFonts w:ascii="Arial" w:hAnsi="Arial" w:cs="Arial"/>
          <w:sz w:val="24"/>
          <w:szCs w:val="24"/>
        </w:rPr>
        <w:t>Remember to add any payments within the agent’s ledger account for this new enrolment.</w:t>
      </w:r>
    </w:p>
    <w:p w14:paraId="6354FCEA" w14:textId="77777777" w:rsidR="00276CB9" w:rsidRDefault="00276CB9" w:rsidP="00CF29FC">
      <w:pPr>
        <w:ind w:left="-284"/>
        <w:rPr>
          <w:rFonts w:ascii="Arial" w:hAnsi="Arial" w:cs="Arial"/>
          <w:sz w:val="24"/>
          <w:szCs w:val="24"/>
        </w:rPr>
      </w:pPr>
    </w:p>
    <w:p w14:paraId="4E7780D0" w14:textId="77777777" w:rsidR="0082096A" w:rsidRDefault="0082096A" w:rsidP="00CF29FC">
      <w:pPr>
        <w:ind w:left="-284"/>
        <w:rPr>
          <w:rFonts w:ascii="Arial" w:hAnsi="Arial" w:cs="Arial"/>
          <w:sz w:val="24"/>
          <w:szCs w:val="24"/>
        </w:rPr>
      </w:pPr>
    </w:p>
    <w:p w14:paraId="5995834D" w14:textId="77777777" w:rsidR="00276CB9" w:rsidRDefault="00276CB9" w:rsidP="00CF29FC">
      <w:pPr>
        <w:ind w:left="-284"/>
        <w:rPr>
          <w:rFonts w:ascii="Arial" w:hAnsi="Arial" w:cs="Arial"/>
          <w:sz w:val="24"/>
          <w:szCs w:val="24"/>
        </w:rPr>
      </w:pPr>
    </w:p>
    <w:p w14:paraId="57DB15B6" w14:textId="77777777" w:rsidR="00FF3DFA" w:rsidRDefault="00FF3DFA" w:rsidP="00CF29FC">
      <w:pPr>
        <w:ind w:left="-284"/>
        <w:rPr>
          <w:rFonts w:ascii="Arial" w:hAnsi="Arial" w:cs="Arial"/>
          <w:sz w:val="24"/>
          <w:szCs w:val="24"/>
        </w:rPr>
      </w:pPr>
    </w:p>
    <w:p w14:paraId="0ADCC0CF" w14:textId="77777777" w:rsidR="00335B6D" w:rsidRDefault="00335B6D">
      <w:pPr>
        <w:spacing w:after="160" w:line="259" w:lineRule="auto"/>
        <w:rPr>
          <w:rFonts w:ascii="Arial" w:hAnsi="Arial" w:cs="Arial"/>
          <w:sz w:val="24"/>
          <w:szCs w:val="24"/>
        </w:rPr>
      </w:pPr>
      <w:r>
        <w:rPr>
          <w:rFonts w:ascii="Arial" w:hAnsi="Arial" w:cs="Arial"/>
          <w:sz w:val="24"/>
          <w:szCs w:val="24"/>
        </w:rPr>
        <w:br w:type="page"/>
      </w:r>
    </w:p>
    <w:p w14:paraId="51DD88EF" w14:textId="77777777" w:rsidR="00335B6D" w:rsidRDefault="00335B6D" w:rsidP="00335B6D">
      <w:pPr>
        <w:ind w:left="-284"/>
        <w:rPr>
          <w:rFonts w:ascii="Arial" w:eastAsiaTheme="minorEastAsia" w:hAnsi="Arial" w:cs="Arial"/>
          <w:b/>
          <w:noProof/>
          <w:sz w:val="24"/>
          <w:szCs w:val="24"/>
          <w:u w:val="single"/>
          <w:lang w:eastAsia="en-GB"/>
        </w:rPr>
      </w:pPr>
      <w:r w:rsidRPr="00EF5B31">
        <w:rPr>
          <w:rFonts w:ascii="Arial" w:eastAsiaTheme="minorEastAsia" w:hAnsi="Arial" w:cs="Arial"/>
          <w:b/>
          <w:noProof/>
          <w:sz w:val="24"/>
          <w:szCs w:val="24"/>
          <w:u w:val="single"/>
          <w:lang w:eastAsia="en-GB"/>
        </w:rPr>
        <w:lastRenderedPageBreak/>
        <w:t xml:space="preserve">PROCESS </w:t>
      </w:r>
      <w:r>
        <w:rPr>
          <w:rFonts w:ascii="Arial" w:eastAsiaTheme="minorEastAsia" w:hAnsi="Arial" w:cs="Arial"/>
          <w:b/>
          <w:noProof/>
          <w:sz w:val="24"/>
          <w:szCs w:val="24"/>
          <w:u w:val="single"/>
          <w:lang w:eastAsia="en-GB"/>
        </w:rPr>
        <w:t>- E</w:t>
      </w:r>
      <w:r w:rsidRPr="00EF5B31">
        <w:rPr>
          <w:rFonts w:ascii="Arial" w:eastAsiaTheme="minorEastAsia" w:hAnsi="Arial" w:cs="Arial"/>
          <w:b/>
          <w:noProof/>
          <w:sz w:val="24"/>
          <w:szCs w:val="24"/>
          <w:u w:val="single"/>
          <w:lang w:eastAsia="en-GB"/>
        </w:rPr>
        <w:t xml:space="preserve">xample </w:t>
      </w:r>
      <w:r>
        <w:rPr>
          <w:rFonts w:ascii="Arial" w:eastAsiaTheme="minorEastAsia" w:hAnsi="Arial" w:cs="Arial"/>
          <w:b/>
          <w:noProof/>
          <w:sz w:val="24"/>
          <w:szCs w:val="24"/>
          <w:u w:val="single"/>
          <w:lang w:eastAsia="en-GB"/>
        </w:rPr>
        <w:t>2</w:t>
      </w:r>
      <w:r w:rsidRPr="00EF5B31">
        <w:rPr>
          <w:rFonts w:ascii="Arial" w:eastAsiaTheme="minorEastAsia" w:hAnsi="Arial" w:cs="Arial"/>
          <w:b/>
          <w:noProof/>
          <w:sz w:val="24"/>
          <w:szCs w:val="24"/>
          <w:u w:val="single"/>
          <w:lang w:eastAsia="en-GB"/>
        </w:rPr>
        <w:t>)</w:t>
      </w:r>
      <w:r>
        <w:rPr>
          <w:sz w:val="24"/>
          <w:szCs w:val="24"/>
          <w:u w:val="single"/>
        </w:rPr>
        <w:t xml:space="preserve"> </w:t>
      </w:r>
      <w:r w:rsidRPr="0040600D">
        <w:rPr>
          <w:rFonts w:ascii="Arial" w:eastAsiaTheme="minorEastAsia" w:hAnsi="Arial" w:cs="Arial"/>
          <w:b/>
          <w:noProof/>
          <w:sz w:val="24"/>
          <w:szCs w:val="24"/>
          <w:u w:val="single"/>
          <w:lang w:eastAsia="en-GB"/>
        </w:rPr>
        <w:t>Booking siblings</w:t>
      </w:r>
    </w:p>
    <w:p w14:paraId="3ADB1A75" w14:textId="77777777" w:rsidR="00FF3DFA" w:rsidRDefault="00FF3DFA" w:rsidP="00CF29FC">
      <w:pPr>
        <w:ind w:left="-284"/>
        <w:rPr>
          <w:rFonts w:ascii="Arial" w:hAnsi="Arial" w:cs="Arial"/>
          <w:sz w:val="24"/>
          <w:szCs w:val="24"/>
        </w:rPr>
      </w:pPr>
    </w:p>
    <w:p w14:paraId="0292C7FC" w14:textId="77777777" w:rsidR="00335B6D" w:rsidRDefault="001F3791" w:rsidP="00CF29FC">
      <w:pPr>
        <w:ind w:left="-284"/>
        <w:rPr>
          <w:rFonts w:ascii="Arial" w:hAnsi="Arial" w:cs="Arial"/>
          <w:sz w:val="24"/>
          <w:szCs w:val="24"/>
        </w:rPr>
      </w:pPr>
      <w:r>
        <w:rPr>
          <w:rFonts w:ascii="Arial" w:hAnsi="Arial" w:cs="Arial"/>
          <w:sz w:val="24"/>
          <w:szCs w:val="24"/>
        </w:rPr>
        <w:t xml:space="preserve">Enter the first </w:t>
      </w:r>
      <w:r w:rsidR="005F4351">
        <w:rPr>
          <w:rFonts w:ascii="Arial" w:hAnsi="Arial" w:cs="Arial"/>
          <w:sz w:val="24"/>
          <w:szCs w:val="24"/>
        </w:rPr>
        <w:t>student in the normal way together with his/her course, accommodation, sundry items, etc.</w:t>
      </w:r>
    </w:p>
    <w:p w14:paraId="540EBAFA" w14:textId="77777777" w:rsidR="005F4351" w:rsidRDefault="005F4351" w:rsidP="00CF29FC">
      <w:pPr>
        <w:ind w:left="-284"/>
        <w:rPr>
          <w:rFonts w:ascii="Arial" w:hAnsi="Arial" w:cs="Arial"/>
          <w:sz w:val="24"/>
          <w:szCs w:val="24"/>
        </w:rPr>
      </w:pPr>
      <w:r>
        <w:rPr>
          <w:rFonts w:ascii="Arial" w:hAnsi="Arial" w:cs="Arial"/>
          <w:sz w:val="24"/>
          <w:szCs w:val="24"/>
        </w:rPr>
        <w:t>When this is completed go to the Enrolment Browse screen and highlight the student.</w:t>
      </w:r>
    </w:p>
    <w:p w14:paraId="5427FE02" w14:textId="77777777" w:rsidR="001F3791" w:rsidRDefault="001F3791" w:rsidP="00CF29FC">
      <w:pPr>
        <w:ind w:left="-284"/>
        <w:rPr>
          <w:rFonts w:ascii="Arial" w:hAnsi="Arial" w:cs="Arial"/>
          <w:sz w:val="24"/>
          <w:szCs w:val="24"/>
        </w:rPr>
      </w:pPr>
    </w:p>
    <w:p w14:paraId="1D4886DE" w14:textId="77777777" w:rsidR="005F4351" w:rsidRDefault="005F4351" w:rsidP="00CF29FC">
      <w:pPr>
        <w:ind w:left="-284"/>
        <w:rPr>
          <w:rFonts w:ascii="Arial" w:hAnsi="Arial" w:cs="Arial"/>
          <w:b/>
          <w:sz w:val="24"/>
          <w:szCs w:val="24"/>
        </w:rPr>
      </w:pPr>
      <w:r>
        <w:rPr>
          <w:rFonts w:ascii="Arial" w:hAnsi="Arial" w:cs="Arial"/>
          <w:sz w:val="24"/>
          <w:szCs w:val="24"/>
        </w:rPr>
        <w:t xml:space="preserve">Select </w:t>
      </w:r>
      <w:r w:rsidRPr="005F4351">
        <w:rPr>
          <w:rFonts w:ascii="Arial" w:hAnsi="Arial" w:cs="Arial"/>
          <w:b/>
          <w:sz w:val="24"/>
          <w:szCs w:val="24"/>
        </w:rPr>
        <w:t>Copy/Cancel</w:t>
      </w:r>
    </w:p>
    <w:p w14:paraId="026ABAF5" w14:textId="77777777" w:rsidR="005F4351" w:rsidRDefault="005F4351" w:rsidP="00CF29FC">
      <w:pPr>
        <w:ind w:left="-284"/>
        <w:rPr>
          <w:rFonts w:ascii="Arial" w:hAnsi="Arial" w:cs="Arial"/>
          <w:sz w:val="24"/>
          <w:szCs w:val="24"/>
        </w:rPr>
      </w:pPr>
    </w:p>
    <w:p w14:paraId="53930758" w14:textId="77777777" w:rsidR="003166A4" w:rsidRDefault="003166A4" w:rsidP="00CF29FC">
      <w:pPr>
        <w:ind w:left="-284"/>
        <w:rPr>
          <w:rFonts w:ascii="Arial" w:hAnsi="Arial" w:cs="Arial"/>
          <w:sz w:val="24"/>
          <w:szCs w:val="24"/>
        </w:rPr>
      </w:pPr>
      <w:r>
        <w:rPr>
          <w:rFonts w:ascii="Arial" w:hAnsi="Arial" w:cs="Arial"/>
          <w:noProof/>
          <w:sz w:val="24"/>
          <w:szCs w:val="24"/>
          <w:lang w:eastAsia="en-GB"/>
        </w:rPr>
        <w:drawing>
          <wp:inline distT="0" distB="0" distL="0" distR="0" wp14:anchorId="104514C1" wp14:editId="4539E34A">
            <wp:extent cx="5724525" cy="4391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4525" cy="4391025"/>
                    </a:xfrm>
                    <a:prstGeom prst="rect">
                      <a:avLst/>
                    </a:prstGeom>
                    <a:noFill/>
                    <a:ln>
                      <a:noFill/>
                    </a:ln>
                  </pic:spPr>
                </pic:pic>
              </a:graphicData>
            </a:graphic>
          </wp:inline>
        </w:drawing>
      </w:r>
    </w:p>
    <w:p w14:paraId="4A8D999B" w14:textId="77777777" w:rsidR="001F3791" w:rsidRDefault="001F3791" w:rsidP="00CF29FC">
      <w:pPr>
        <w:ind w:left="-284"/>
        <w:rPr>
          <w:rFonts w:ascii="Arial" w:hAnsi="Arial" w:cs="Arial"/>
          <w:sz w:val="24"/>
          <w:szCs w:val="24"/>
        </w:rPr>
      </w:pPr>
    </w:p>
    <w:p w14:paraId="354AA999" w14:textId="77777777" w:rsidR="001F3791" w:rsidRDefault="001F3791" w:rsidP="001F3791">
      <w:pPr>
        <w:ind w:left="-284"/>
        <w:rPr>
          <w:rFonts w:ascii="Arial" w:hAnsi="Arial" w:cs="Arial"/>
          <w:sz w:val="24"/>
          <w:szCs w:val="24"/>
        </w:rPr>
      </w:pPr>
      <w:r w:rsidRPr="00CF29FC">
        <w:rPr>
          <w:rFonts w:ascii="Arial" w:hAnsi="Arial" w:cs="Arial"/>
          <w:sz w:val="24"/>
          <w:szCs w:val="24"/>
        </w:rPr>
        <w:t xml:space="preserve">Do you wish to create a new student as well as a new enrolment? </w:t>
      </w:r>
    </w:p>
    <w:p w14:paraId="0C5927B4" w14:textId="77777777" w:rsidR="001F3791" w:rsidRDefault="001F3791" w:rsidP="001F3791">
      <w:pPr>
        <w:ind w:left="-284"/>
        <w:rPr>
          <w:rFonts w:ascii="Arial" w:hAnsi="Arial" w:cs="Arial"/>
          <w:b/>
          <w:bCs/>
          <w:sz w:val="24"/>
          <w:szCs w:val="24"/>
        </w:rPr>
      </w:pPr>
      <w:r w:rsidRPr="00CF29FC">
        <w:rPr>
          <w:rFonts w:ascii="Arial" w:hAnsi="Arial" w:cs="Arial"/>
          <w:sz w:val="24"/>
          <w:szCs w:val="24"/>
        </w:rPr>
        <w:t xml:space="preserve">Select </w:t>
      </w:r>
      <w:r>
        <w:rPr>
          <w:rFonts w:ascii="Arial" w:hAnsi="Arial" w:cs="Arial"/>
          <w:b/>
          <w:bCs/>
          <w:sz w:val="24"/>
          <w:szCs w:val="24"/>
        </w:rPr>
        <w:t>YES</w:t>
      </w:r>
    </w:p>
    <w:p w14:paraId="5354E50E" w14:textId="77777777" w:rsidR="001F3791" w:rsidRDefault="001F3791" w:rsidP="00CF29FC">
      <w:pPr>
        <w:ind w:left="-284"/>
        <w:rPr>
          <w:rFonts w:ascii="Arial" w:hAnsi="Arial" w:cs="Arial"/>
          <w:sz w:val="24"/>
          <w:szCs w:val="24"/>
        </w:rPr>
      </w:pPr>
      <w:r>
        <w:rPr>
          <w:rFonts w:ascii="Arial" w:hAnsi="Arial" w:cs="Arial"/>
          <w:noProof/>
          <w:sz w:val="24"/>
          <w:szCs w:val="24"/>
          <w:lang w:eastAsia="en-GB"/>
        </w:rPr>
        <w:drawing>
          <wp:inline distT="0" distB="0" distL="0" distR="0" wp14:anchorId="58D16A0B" wp14:editId="74DE11DE">
            <wp:extent cx="3705225" cy="8763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5225" cy="876300"/>
                    </a:xfrm>
                    <a:prstGeom prst="rect">
                      <a:avLst/>
                    </a:prstGeom>
                    <a:noFill/>
                    <a:ln>
                      <a:noFill/>
                    </a:ln>
                  </pic:spPr>
                </pic:pic>
              </a:graphicData>
            </a:graphic>
          </wp:inline>
        </w:drawing>
      </w:r>
    </w:p>
    <w:p w14:paraId="7AE41A8E" w14:textId="77777777" w:rsidR="00C849F5" w:rsidRDefault="00C849F5" w:rsidP="00CF29FC">
      <w:pPr>
        <w:ind w:left="-284"/>
        <w:rPr>
          <w:rFonts w:ascii="Arial" w:hAnsi="Arial" w:cs="Arial"/>
          <w:sz w:val="24"/>
          <w:szCs w:val="24"/>
        </w:rPr>
      </w:pPr>
    </w:p>
    <w:p w14:paraId="1BDBBCF0" w14:textId="77777777" w:rsidR="00C849F5" w:rsidRDefault="00C849F5" w:rsidP="00CF29FC">
      <w:pPr>
        <w:ind w:left="-284"/>
        <w:rPr>
          <w:rFonts w:ascii="Arial" w:hAnsi="Arial" w:cs="Arial"/>
          <w:sz w:val="24"/>
          <w:szCs w:val="24"/>
        </w:rPr>
      </w:pPr>
    </w:p>
    <w:p w14:paraId="57EC06B2" w14:textId="77777777" w:rsidR="001F3791" w:rsidRPr="00F27D9D" w:rsidRDefault="005F4351" w:rsidP="00CF29FC">
      <w:pPr>
        <w:ind w:left="-284"/>
        <w:rPr>
          <w:rFonts w:ascii="Arial" w:hAnsi="Arial" w:cs="Arial"/>
          <w:b/>
          <w:sz w:val="24"/>
          <w:szCs w:val="24"/>
        </w:rPr>
      </w:pPr>
      <w:r w:rsidRPr="00F27D9D">
        <w:rPr>
          <w:rFonts w:ascii="Arial" w:hAnsi="Arial" w:cs="Arial"/>
          <w:b/>
          <w:sz w:val="24"/>
          <w:szCs w:val="24"/>
        </w:rPr>
        <w:t xml:space="preserve">Enrolment Copy Options </w:t>
      </w:r>
      <w:r w:rsidR="00F27D9D" w:rsidRPr="00F27D9D">
        <w:rPr>
          <w:rFonts w:ascii="Arial" w:hAnsi="Arial" w:cs="Arial"/>
          <w:b/>
          <w:sz w:val="24"/>
          <w:szCs w:val="24"/>
        </w:rPr>
        <w:t>screen -</w:t>
      </w:r>
      <w:r w:rsidRPr="00F27D9D">
        <w:rPr>
          <w:rFonts w:ascii="Arial" w:hAnsi="Arial" w:cs="Arial"/>
          <w:b/>
          <w:sz w:val="24"/>
          <w:szCs w:val="24"/>
        </w:rPr>
        <w:t xml:space="preserve"> </w:t>
      </w:r>
    </w:p>
    <w:p w14:paraId="14C9CDC2" w14:textId="77777777" w:rsidR="00F27D9D" w:rsidRPr="00CF29FC" w:rsidRDefault="00F27D9D" w:rsidP="00F27D9D">
      <w:pPr>
        <w:ind w:left="-284"/>
        <w:rPr>
          <w:rFonts w:ascii="Arial" w:hAnsi="Arial" w:cs="Arial"/>
          <w:sz w:val="24"/>
          <w:szCs w:val="24"/>
        </w:rPr>
      </w:pPr>
      <w:r>
        <w:rPr>
          <w:rFonts w:ascii="Arial" w:hAnsi="Arial" w:cs="Arial"/>
          <w:sz w:val="24"/>
          <w:szCs w:val="24"/>
        </w:rPr>
        <w:t>The default items that are already ticked should remain selected</w:t>
      </w:r>
      <w:r w:rsidRPr="00CF29FC">
        <w:rPr>
          <w:rFonts w:ascii="Arial" w:hAnsi="Arial" w:cs="Arial"/>
          <w:sz w:val="24"/>
          <w:szCs w:val="24"/>
        </w:rPr>
        <w:t>.</w:t>
      </w:r>
    </w:p>
    <w:p w14:paraId="1CE73EF4" w14:textId="77777777" w:rsidR="00F27D9D" w:rsidRDefault="00F27D9D" w:rsidP="00F27D9D">
      <w:pPr>
        <w:ind w:left="-284"/>
        <w:rPr>
          <w:rFonts w:ascii="Arial" w:hAnsi="Arial" w:cs="Arial"/>
          <w:noProof/>
          <w:sz w:val="24"/>
          <w:szCs w:val="24"/>
          <w:lang w:eastAsia="en-GB"/>
        </w:rPr>
      </w:pPr>
      <w:r>
        <w:rPr>
          <w:rFonts w:ascii="Arial" w:hAnsi="Arial" w:cs="Arial"/>
          <w:noProof/>
          <w:sz w:val="24"/>
          <w:szCs w:val="24"/>
          <w:lang w:eastAsia="en-GB"/>
        </w:rPr>
        <w:t>Other options can also be copied in to the new enrolment by ticking the required items.</w:t>
      </w:r>
    </w:p>
    <w:p w14:paraId="6E66E84F" w14:textId="77777777" w:rsidR="001F3791" w:rsidRDefault="001F3791" w:rsidP="00CF29FC">
      <w:pPr>
        <w:ind w:left="-284"/>
        <w:rPr>
          <w:rFonts w:ascii="Arial" w:hAnsi="Arial" w:cs="Arial"/>
          <w:sz w:val="24"/>
          <w:szCs w:val="24"/>
        </w:rPr>
      </w:pPr>
    </w:p>
    <w:p w14:paraId="7CEB1E73" w14:textId="77777777" w:rsidR="001F3791" w:rsidRDefault="001F3791" w:rsidP="00CF29FC">
      <w:pPr>
        <w:ind w:left="-284"/>
        <w:rPr>
          <w:rFonts w:ascii="Arial" w:hAnsi="Arial" w:cs="Arial"/>
          <w:b/>
          <w:sz w:val="24"/>
          <w:szCs w:val="24"/>
        </w:rPr>
      </w:pPr>
      <w:r>
        <w:rPr>
          <w:rFonts w:ascii="Arial" w:hAnsi="Arial" w:cs="Arial"/>
          <w:noProof/>
          <w:sz w:val="24"/>
          <w:szCs w:val="24"/>
          <w:lang w:eastAsia="en-GB"/>
        </w:rPr>
        <w:lastRenderedPageBreak/>
        <w:drawing>
          <wp:inline distT="0" distB="0" distL="0" distR="0" wp14:anchorId="066064BE" wp14:editId="3B058080">
            <wp:extent cx="5219700" cy="3934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3123" cy="3959467"/>
                    </a:xfrm>
                    <a:prstGeom prst="rect">
                      <a:avLst/>
                    </a:prstGeom>
                    <a:noFill/>
                    <a:ln>
                      <a:noFill/>
                    </a:ln>
                  </pic:spPr>
                </pic:pic>
              </a:graphicData>
            </a:graphic>
          </wp:inline>
        </w:drawing>
      </w:r>
      <w:r>
        <w:rPr>
          <w:rFonts w:ascii="Arial" w:hAnsi="Arial" w:cs="Arial"/>
          <w:sz w:val="24"/>
          <w:szCs w:val="24"/>
        </w:rPr>
        <w:br/>
        <w:t xml:space="preserve">Select </w:t>
      </w:r>
      <w:r w:rsidRPr="001F3791">
        <w:rPr>
          <w:rFonts w:ascii="Arial" w:hAnsi="Arial" w:cs="Arial"/>
          <w:b/>
          <w:sz w:val="24"/>
          <w:szCs w:val="24"/>
        </w:rPr>
        <w:t>OK</w:t>
      </w:r>
    </w:p>
    <w:p w14:paraId="62FC1670" w14:textId="77777777" w:rsidR="005F4351" w:rsidRDefault="005F4351" w:rsidP="00CF29FC">
      <w:pPr>
        <w:ind w:left="-284"/>
        <w:rPr>
          <w:rFonts w:ascii="Arial" w:hAnsi="Arial" w:cs="Arial"/>
          <w:b/>
          <w:sz w:val="24"/>
          <w:szCs w:val="24"/>
        </w:rPr>
      </w:pPr>
    </w:p>
    <w:p w14:paraId="7BF5BFD8" w14:textId="77777777" w:rsidR="00C849F5" w:rsidRDefault="00C849F5" w:rsidP="00CF29FC">
      <w:pPr>
        <w:ind w:left="-284"/>
        <w:rPr>
          <w:rFonts w:ascii="Arial" w:hAnsi="Arial" w:cs="Arial"/>
          <w:sz w:val="24"/>
          <w:szCs w:val="24"/>
        </w:rPr>
      </w:pPr>
      <w:r>
        <w:rPr>
          <w:rFonts w:ascii="Arial" w:hAnsi="Arial" w:cs="Arial"/>
          <w:sz w:val="24"/>
          <w:szCs w:val="24"/>
        </w:rPr>
        <w:t>The copied student will be displayed with a unique Student Id number.</w:t>
      </w:r>
    </w:p>
    <w:p w14:paraId="1DCDB6A9" w14:textId="77777777" w:rsidR="005F4351" w:rsidRDefault="005F4351" w:rsidP="00CF29FC">
      <w:pPr>
        <w:ind w:left="-284"/>
        <w:rPr>
          <w:rFonts w:ascii="Arial" w:hAnsi="Arial" w:cs="Arial"/>
          <w:sz w:val="24"/>
          <w:szCs w:val="24"/>
        </w:rPr>
      </w:pPr>
    </w:p>
    <w:p w14:paraId="77E5282A" w14:textId="77777777" w:rsidR="00C849F5" w:rsidRDefault="00C849F5" w:rsidP="00CF29FC">
      <w:pPr>
        <w:ind w:left="-284"/>
        <w:rPr>
          <w:rFonts w:ascii="Arial" w:hAnsi="Arial" w:cs="Arial"/>
          <w:sz w:val="24"/>
          <w:szCs w:val="24"/>
        </w:rPr>
      </w:pPr>
      <w:r>
        <w:rPr>
          <w:rFonts w:ascii="Arial" w:hAnsi="Arial" w:cs="Arial"/>
          <w:sz w:val="24"/>
          <w:szCs w:val="24"/>
        </w:rPr>
        <w:t>Go in to the copied student</w:t>
      </w:r>
      <w:r w:rsidR="00443DAE">
        <w:rPr>
          <w:rFonts w:ascii="Arial" w:hAnsi="Arial" w:cs="Arial"/>
          <w:sz w:val="24"/>
          <w:szCs w:val="24"/>
        </w:rPr>
        <w:t>’</w:t>
      </w:r>
      <w:r>
        <w:rPr>
          <w:rFonts w:ascii="Arial" w:hAnsi="Arial" w:cs="Arial"/>
          <w:sz w:val="24"/>
          <w:szCs w:val="24"/>
        </w:rPr>
        <w:t>s record to amend the name and aged/DOB.</w:t>
      </w:r>
    </w:p>
    <w:p w14:paraId="2D42CAFF" w14:textId="77777777" w:rsidR="00C849F5" w:rsidRDefault="00C849F5" w:rsidP="00CF29FC">
      <w:pPr>
        <w:ind w:left="-284"/>
        <w:rPr>
          <w:rFonts w:ascii="Arial" w:hAnsi="Arial" w:cs="Arial"/>
          <w:sz w:val="24"/>
          <w:szCs w:val="24"/>
        </w:rPr>
      </w:pPr>
      <w:r>
        <w:rPr>
          <w:rFonts w:ascii="Arial" w:hAnsi="Arial" w:cs="Arial"/>
          <w:sz w:val="24"/>
          <w:szCs w:val="24"/>
        </w:rPr>
        <w:t>Also, make any amendments to the enrolment, if required, i.e. book the accommodation host/room.</w:t>
      </w:r>
    </w:p>
    <w:p w14:paraId="7672564D" w14:textId="77777777" w:rsidR="00C849F5" w:rsidRDefault="00C849F5" w:rsidP="00CF29FC">
      <w:pPr>
        <w:ind w:left="-284"/>
        <w:rPr>
          <w:rFonts w:ascii="Arial" w:hAnsi="Arial" w:cs="Arial"/>
          <w:b/>
          <w:sz w:val="24"/>
          <w:szCs w:val="24"/>
        </w:rPr>
      </w:pPr>
    </w:p>
    <w:p w14:paraId="1B65B49F" w14:textId="77777777" w:rsidR="005F4351" w:rsidRDefault="005F4351" w:rsidP="00CF29FC">
      <w:pPr>
        <w:ind w:left="-284"/>
        <w:rPr>
          <w:rFonts w:ascii="Arial" w:hAnsi="Arial" w:cs="Arial"/>
          <w:sz w:val="24"/>
          <w:szCs w:val="24"/>
        </w:rPr>
      </w:pPr>
      <w:r>
        <w:rPr>
          <w:rFonts w:ascii="Arial" w:hAnsi="Arial" w:cs="Arial"/>
          <w:noProof/>
          <w:sz w:val="24"/>
          <w:szCs w:val="24"/>
          <w:lang w:eastAsia="en-GB"/>
        </w:rPr>
        <w:drawing>
          <wp:inline distT="0" distB="0" distL="0" distR="0" wp14:anchorId="5D1F802C" wp14:editId="1C84F160">
            <wp:extent cx="5429250" cy="39382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1420" cy="3976113"/>
                    </a:xfrm>
                    <a:prstGeom prst="rect">
                      <a:avLst/>
                    </a:prstGeom>
                    <a:noFill/>
                    <a:ln>
                      <a:noFill/>
                    </a:ln>
                  </pic:spPr>
                </pic:pic>
              </a:graphicData>
            </a:graphic>
          </wp:inline>
        </w:drawing>
      </w:r>
    </w:p>
    <w:sectPr w:rsidR="005F4351" w:rsidSect="00D94513">
      <w:headerReference w:type="default" r:id="rId24"/>
      <w:footerReference w:type="default" r:id="rId25"/>
      <w:pgSz w:w="11906" w:h="16838"/>
      <w:pgMar w:top="980" w:right="1440" w:bottom="426" w:left="1440" w:header="56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B37E8" w14:textId="77777777" w:rsidR="00CF29FC" w:rsidRDefault="00CF29FC" w:rsidP="00CF29FC">
      <w:r>
        <w:separator/>
      </w:r>
    </w:p>
  </w:endnote>
  <w:endnote w:type="continuationSeparator" w:id="0">
    <w:p w14:paraId="299A132D" w14:textId="77777777" w:rsidR="00CF29FC" w:rsidRDefault="00CF29FC" w:rsidP="00CF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B037E" w14:textId="77777777" w:rsidR="00D94513" w:rsidRPr="00D94513" w:rsidRDefault="00D94513">
    <w:pPr>
      <w:pStyle w:val="Footer"/>
      <w:rPr>
        <w:color w:val="7F7F7F" w:themeColor="text1" w:themeTint="80"/>
      </w:rPr>
    </w:pPr>
    <w:r w:rsidRPr="00D94513">
      <w:rPr>
        <w:color w:val="7F7F7F" w:themeColor="text1" w:themeTint="80"/>
      </w:rPr>
      <w:t>K:\Docs\Class\Class Net Specific\Support Class.net\HS184 Enrolment – Copy_Cancel.doc</w:t>
    </w:r>
  </w:p>
  <w:p w14:paraId="1071E426" w14:textId="77777777" w:rsidR="00D94513" w:rsidRDefault="00D94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CBE1A" w14:textId="77777777" w:rsidR="00CF29FC" w:rsidRDefault="00CF29FC" w:rsidP="00CF29FC">
      <w:r>
        <w:separator/>
      </w:r>
    </w:p>
  </w:footnote>
  <w:footnote w:type="continuationSeparator" w:id="0">
    <w:p w14:paraId="62D1EB81" w14:textId="77777777" w:rsidR="00CF29FC" w:rsidRDefault="00CF29FC" w:rsidP="00CF2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170471"/>
      <w:docPartObj>
        <w:docPartGallery w:val="Page Numbers (Top of Page)"/>
        <w:docPartUnique/>
      </w:docPartObj>
    </w:sdtPr>
    <w:sdtEndPr/>
    <w:sdtContent>
      <w:p w14:paraId="70C7E5D9" w14:textId="77777777" w:rsidR="00CF29FC" w:rsidRDefault="00CF29FC">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C03B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03BD">
          <w:rPr>
            <w:b/>
            <w:bCs/>
            <w:noProof/>
          </w:rPr>
          <w:t>7</w:t>
        </w:r>
        <w:r>
          <w:rPr>
            <w:b/>
            <w:bCs/>
            <w:sz w:val="24"/>
            <w:szCs w:val="24"/>
          </w:rPr>
          <w:fldChar w:fldCharType="end"/>
        </w:r>
      </w:p>
    </w:sdtContent>
  </w:sdt>
  <w:p w14:paraId="3FC9AD58" w14:textId="77777777" w:rsidR="00CF29FC" w:rsidRDefault="00CF2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7EAD"/>
    <w:multiLevelType w:val="hybridMultilevel"/>
    <w:tmpl w:val="54108148"/>
    <w:lvl w:ilvl="0" w:tplc="6B749A12">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14D43270"/>
    <w:multiLevelType w:val="hybridMultilevel"/>
    <w:tmpl w:val="6DD61E50"/>
    <w:lvl w:ilvl="0" w:tplc="CFACA3D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15:restartNumberingAfterBreak="0">
    <w:nsid w:val="5B965CC8"/>
    <w:multiLevelType w:val="hybridMultilevel"/>
    <w:tmpl w:val="9BB02A6C"/>
    <w:lvl w:ilvl="0" w:tplc="F7E007B4">
      <w:start w:val="1"/>
      <w:numFmt w:val="decimal"/>
      <w:lvlText w:val="%1)"/>
      <w:lvlJc w:val="left"/>
      <w:pPr>
        <w:ind w:left="-207" w:hanging="360"/>
      </w:pPr>
      <w:rPr>
        <w:rFonts w:hint="default"/>
        <w:sz w:val="32"/>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640724A3"/>
    <w:multiLevelType w:val="hybridMultilevel"/>
    <w:tmpl w:val="5D60895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713136F1"/>
    <w:multiLevelType w:val="hybridMultilevel"/>
    <w:tmpl w:val="51045E30"/>
    <w:lvl w:ilvl="0" w:tplc="F8E2A09E">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CB"/>
    <w:rsid w:val="00034CCC"/>
    <w:rsid w:val="000F10FC"/>
    <w:rsid w:val="00141A93"/>
    <w:rsid w:val="001D642F"/>
    <w:rsid w:val="001E1E31"/>
    <w:rsid w:val="001F3791"/>
    <w:rsid w:val="00270929"/>
    <w:rsid w:val="00276CB9"/>
    <w:rsid w:val="002E1302"/>
    <w:rsid w:val="003166A4"/>
    <w:rsid w:val="00327A54"/>
    <w:rsid w:val="00335B6D"/>
    <w:rsid w:val="003C03BD"/>
    <w:rsid w:val="003C46A8"/>
    <w:rsid w:val="0040600D"/>
    <w:rsid w:val="00423350"/>
    <w:rsid w:val="00432ED5"/>
    <w:rsid w:val="00443DAE"/>
    <w:rsid w:val="004536CD"/>
    <w:rsid w:val="004811CF"/>
    <w:rsid w:val="004C574F"/>
    <w:rsid w:val="004F6C05"/>
    <w:rsid w:val="00576AB4"/>
    <w:rsid w:val="005B14D5"/>
    <w:rsid w:val="005F4351"/>
    <w:rsid w:val="00606983"/>
    <w:rsid w:val="00630572"/>
    <w:rsid w:val="00640101"/>
    <w:rsid w:val="00666D10"/>
    <w:rsid w:val="006E34AA"/>
    <w:rsid w:val="007A0582"/>
    <w:rsid w:val="007B7D92"/>
    <w:rsid w:val="008115C1"/>
    <w:rsid w:val="0082096A"/>
    <w:rsid w:val="00846F32"/>
    <w:rsid w:val="00855CC3"/>
    <w:rsid w:val="00871097"/>
    <w:rsid w:val="008B3DA3"/>
    <w:rsid w:val="00A441B4"/>
    <w:rsid w:val="00BB401B"/>
    <w:rsid w:val="00BD523A"/>
    <w:rsid w:val="00BF3FCB"/>
    <w:rsid w:val="00C849F5"/>
    <w:rsid w:val="00CC6691"/>
    <w:rsid w:val="00CF29FC"/>
    <w:rsid w:val="00D06D45"/>
    <w:rsid w:val="00D14A41"/>
    <w:rsid w:val="00D94513"/>
    <w:rsid w:val="00ED74D3"/>
    <w:rsid w:val="00EF5B31"/>
    <w:rsid w:val="00F27D9D"/>
    <w:rsid w:val="00F631BD"/>
    <w:rsid w:val="00FC0F55"/>
    <w:rsid w:val="00FE5611"/>
    <w:rsid w:val="00FF3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262817"/>
  <w15:chartTrackingRefBased/>
  <w15:docId w15:val="{13E2A877-0359-43A0-8D4F-00CCF990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3FCB"/>
    <w:pPr>
      <w:spacing w:after="0" w:line="240" w:lineRule="auto"/>
    </w:pPr>
    <w:rPr>
      <w:rFonts w:ascii="Calibri" w:hAnsi="Calibri" w:cs="Times New Roman"/>
    </w:rPr>
  </w:style>
  <w:style w:type="paragraph" w:styleId="Heading1">
    <w:name w:val="heading 1"/>
    <w:basedOn w:val="Normal"/>
    <w:next w:val="Normal"/>
    <w:link w:val="Heading1Char"/>
    <w:qFormat/>
    <w:rsid w:val="00CF29FC"/>
    <w:pPr>
      <w:keepNext/>
      <w:tabs>
        <w:tab w:val="left" w:pos="5103"/>
      </w:tabs>
      <w:spacing w:before="240" w:after="60"/>
      <w:ind w:left="-567"/>
      <w:outlineLvl w:val="0"/>
    </w:pPr>
    <w:rPr>
      <w:rFonts w:ascii="Arial" w:eastAsia="Times New Roman" w:hAnsi="Arial" w:cs="Arial"/>
      <w:b/>
      <w:bCs/>
      <w:kern w:val="32"/>
      <w:sz w:val="32"/>
      <w:szCs w:val="32"/>
    </w:rPr>
  </w:style>
  <w:style w:type="paragraph" w:styleId="Heading4">
    <w:name w:val="heading 4"/>
    <w:basedOn w:val="Normal"/>
    <w:next w:val="Normal"/>
    <w:link w:val="Heading4Char"/>
    <w:autoRedefine/>
    <w:qFormat/>
    <w:rsid w:val="00CF29FC"/>
    <w:pPr>
      <w:keepNext/>
      <w:tabs>
        <w:tab w:val="left" w:pos="5103"/>
      </w:tabs>
      <w:ind w:left="-567" w:right="36"/>
      <w:outlineLvl w:val="3"/>
    </w:pPr>
    <w:rPr>
      <w:rFonts w:ascii="Arial" w:eastAsia="Times New Roman" w:hAnsi="Arial" w:cs="Arial"/>
      <w:b/>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FCB"/>
    <w:pPr>
      <w:ind w:left="720"/>
    </w:pPr>
  </w:style>
  <w:style w:type="character" w:customStyle="1" w:styleId="Heading1Char">
    <w:name w:val="Heading 1 Char"/>
    <w:basedOn w:val="DefaultParagraphFont"/>
    <w:link w:val="Heading1"/>
    <w:rsid w:val="00CF29FC"/>
    <w:rPr>
      <w:rFonts w:ascii="Arial" w:eastAsia="Times New Roman" w:hAnsi="Arial" w:cs="Arial"/>
      <w:b/>
      <w:bCs/>
      <w:kern w:val="32"/>
      <w:sz w:val="32"/>
      <w:szCs w:val="32"/>
    </w:rPr>
  </w:style>
  <w:style w:type="character" w:customStyle="1" w:styleId="Heading4Char">
    <w:name w:val="Heading 4 Char"/>
    <w:basedOn w:val="DefaultParagraphFont"/>
    <w:link w:val="Heading4"/>
    <w:rsid w:val="00CF29FC"/>
    <w:rPr>
      <w:rFonts w:ascii="Arial" w:eastAsia="Times New Roman" w:hAnsi="Arial" w:cs="Arial"/>
      <w:b/>
      <w:iCs/>
      <w:sz w:val="28"/>
      <w:szCs w:val="28"/>
    </w:rPr>
  </w:style>
  <w:style w:type="paragraph" w:styleId="Header">
    <w:name w:val="header"/>
    <w:basedOn w:val="Normal"/>
    <w:link w:val="HeaderChar"/>
    <w:uiPriority w:val="99"/>
    <w:unhideWhenUsed/>
    <w:rsid w:val="00CF29FC"/>
    <w:pPr>
      <w:tabs>
        <w:tab w:val="center" w:pos="4513"/>
        <w:tab w:val="right" w:pos="9026"/>
      </w:tabs>
    </w:pPr>
  </w:style>
  <w:style w:type="character" w:customStyle="1" w:styleId="HeaderChar">
    <w:name w:val="Header Char"/>
    <w:basedOn w:val="DefaultParagraphFont"/>
    <w:link w:val="Header"/>
    <w:uiPriority w:val="99"/>
    <w:rsid w:val="00CF29FC"/>
    <w:rPr>
      <w:rFonts w:ascii="Calibri" w:hAnsi="Calibri" w:cs="Times New Roman"/>
    </w:rPr>
  </w:style>
  <w:style w:type="paragraph" w:styleId="Footer">
    <w:name w:val="footer"/>
    <w:basedOn w:val="Normal"/>
    <w:link w:val="FooterChar"/>
    <w:uiPriority w:val="99"/>
    <w:unhideWhenUsed/>
    <w:rsid w:val="00CF29FC"/>
    <w:pPr>
      <w:tabs>
        <w:tab w:val="center" w:pos="4513"/>
        <w:tab w:val="right" w:pos="9026"/>
      </w:tabs>
    </w:pPr>
  </w:style>
  <w:style w:type="character" w:customStyle="1" w:styleId="FooterChar">
    <w:name w:val="Footer Char"/>
    <w:basedOn w:val="DefaultParagraphFont"/>
    <w:link w:val="Footer"/>
    <w:uiPriority w:val="99"/>
    <w:rsid w:val="00CF29FC"/>
    <w:rPr>
      <w:rFonts w:ascii="Calibri" w:hAnsi="Calibri" w:cs="Times New Roman"/>
    </w:rPr>
  </w:style>
  <w:style w:type="paragraph" w:styleId="BalloonText">
    <w:name w:val="Balloon Text"/>
    <w:basedOn w:val="Normal"/>
    <w:link w:val="BalloonTextChar"/>
    <w:uiPriority w:val="99"/>
    <w:semiHidden/>
    <w:unhideWhenUsed/>
    <w:rsid w:val="00BB4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40A604FAE65F479F191ED4FA76F705" ma:contentTypeVersion="4" ma:contentTypeDescription="Create a new document." ma:contentTypeScope="" ma:versionID="acc8cfe7f970424409c4f377b2b057fd">
  <xsd:schema xmlns:xsd="http://www.w3.org/2001/XMLSchema" xmlns:xs="http://www.w3.org/2001/XMLSchema" xmlns:p="http://schemas.microsoft.com/office/2006/metadata/properties" xmlns:ns2="b6121e61-c117-4264-bba0-e960ecd36cb9" targetNamespace="http://schemas.microsoft.com/office/2006/metadata/properties" ma:root="true" ma:fieldsID="9d277faf0a258283f41f0f4d2cc19d4c" ns2:_="">
    <xsd:import namespace="b6121e61-c117-4264-bba0-e960ecd36c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1e61-c117-4264-bba0-e960ecd3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75DB01-EE1C-400F-B7EF-1F3A5DBF2C3D}">
  <ds:schemaRefs>
    <ds:schemaRef ds:uri="http://schemas.openxmlformats.org/officeDocument/2006/bibliography"/>
  </ds:schemaRefs>
</ds:datastoreItem>
</file>

<file path=customXml/itemProps2.xml><?xml version="1.0" encoding="utf-8"?>
<ds:datastoreItem xmlns:ds="http://schemas.openxmlformats.org/officeDocument/2006/customXml" ds:itemID="{66D56984-4162-4667-8334-0BC6583BC504}"/>
</file>

<file path=customXml/itemProps3.xml><?xml version="1.0" encoding="utf-8"?>
<ds:datastoreItem xmlns:ds="http://schemas.openxmlformats.org/officeDocument/2006/customXml" ds:itemID="{FEC4E96F-CCBE-4D21-8F90-9AD7AF5C1C05}"/>
</file>

<file path=customXml/itemProps4.xml><?xml version="1.0" encoding="utf-8"?>
<ds:datastoreItem xmlns:ds="http://schemas.openxmlformats.org/officeDocument/2006/customXml" ds:itemID="{A30030F5-B4F9-405B-B90C-57C2696A1B53}"/>
</file>

<file path=docProps/app.xml><?xml version="1.0" encoding="utf-8"?>
<Properties xmlns="http://schemas.openxmlformats.org/officeDocument/2006/extended-properties" xmlns:vt="http://schemas.openxmlformats.org/officeDocument/2006/docPropsVTypes">
  <Template>Normal</Template>
  <TotalTime>25</TotalTime>
  <Pages>7</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Arnold</dc:creator>
  <cp:keywords/>
  <dc:description/>
  <cp:lastModifiedBy>Joanne Arnold</cp:lastModifiedBy>
  <cp:revision>12</cp:revision>
  <cp:lastPrinted>2014-12-09T14:32:00Z</cp:lastPrinted>
  <dcterms:created xsi:type="dcterms:W3CDTF">2014-12-09T14:27:00Z</dcterms:created>
  <dcterms:modified xsi:type="dcterms:W3CDTF">2019-09-17T12:56:00Z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0x010100A040A604FAE65F479F191ED4FA76F705</vt:lpwstr>
  </property>
</Properties>
</file>